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444" w:rsidRDefault="00CF5444">
      <w:pPr>
        <w:pStyle w:val="Header"/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ind w:right="36"/>
        <w:jc w:val="center"/>
        <w:rPr>
          <w:b/>
          <w:i/>
          <w:sz w:val="36"/>
        </w:rPr>
      </w:pPr>
      <w:r>
        <w:rPr>
          <w:b/>
          <w:i/>
          <w:sz w:val="36"/>
        </w:rPr>
        <w:t>Department of Accounts</w:t>
      </w:r>
    </w:p>
    <w:p w:rsidR="00CF5444" w:rsidRDefault="00CF5444">
      <w:pPr>
        <w:pStyle w:val="Header"/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ind w:right="36"/>
        <w:jc w:val="center"/>
        <w:rPr>
          <w:b/>
          <w:i/>
          <w:sz w:val="36"/>
        </w:rPr>
      </w:pPr>
      <w:r>
        <w:rPr>
          <w:b/>
          <w:i/>
          <w:sz w:val="36"/>
        </w:rPr>
        <w:t>Payroll Bulletin</w:t>
      </w:r>
    </w:p>
    <w:p w:rsidR="00CF5444" w:rsidRDefault="00CF5444">
      <w:pPr>
        <w:pStyle w:val="Header"/>
        <w:jc w:val="center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66"/>
        <w:gridCol w:w="3366"/>
        <w:gridCol w:w="3366"/>
      </w:tblGrid>
      <w:tr w:rsidR="00CF5444">
        <w:trPr>
          <w:cantSplit/>
        </w:trPr>
        <w:tc>
          <w:tcPr>
            <w:tcW w:w="3366" w:type="dxa"/>
            <w:tcBorders>
              <w:bottom w:val="double" w:sz="6" w:space="0" w:color="auto"/>
            </w:tcBorders>
          </w:tcPr>
          <w:p w:rsidR="00CF5444" w:rsidRDefault="00CF5444" w:rsidP="00C2408E">
            <w:pPr>
              <w:pStyle w:val="Head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Calendar Year </w:t>
            </w:r>
            <w:r w:rsidR="00CB1857">
              <w:rPr>
                <w:b/>
                <w:sz w:val="20"/>
              </w:rPr>
              <w:t>202</w:t>
            </w:r>
            <w:r w:rsidR="00C2408E">
              <w:rPr>
                <w:b/>
                <w:sz w:val="20"/>
              </w:rPr>
              <w:t>2</w:t>
            </w:r>
          </w:p>
        </w:tc>
        <w:tc>
          <w:tcPr>
            <w:tcW w:w="3366" w:type="dxa"/>
            <w:tcBorders>
              <w:bottom w:val="double" w:sz="6" w:space="0" w:color="auto"/>
            </w:tcBorders>
          </w:tcPr>
          <w:p w:rsidR="00CF5444" w:rsidRDefault="00E062A0" w:rsidP="00321667">
            <w:pPr>
              <w:pStyle w:val="Header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</w:t>
            </w:r>
            <w:r w:rsidR="00C2408E">
              <w:rPr>
                <w:b/>
                <w:sz w:val="20"/>
              </w:rPr>
              <w:t>ly</w:t>
            </w:r>
            <w:r>
              <w:rPr>
                <w:b/>
                <w:sz w:val="20"/>
              </w:rPr>
              <w:t xml:space="preserve"> </w:t>
            </w:r>
            <w:r w:rsidR="004F1DA8">
              <w:rPr>
                <w:b/>
                <w:sz w:val="20"/>
              </w:rPr>
              <w:t>1</w:t>
            </w:r>
            <w:r w:rsidR="00321667">
              <w:rPr>
                <w:b/>
                <w:sz w:val="20"/>
              </w:rPr>
              <w:t>3</w:t>
            </w:r>
            <w:r>
              <w:rPr>
                <w:b/>
                <w:sz w:val="20"/>
              </w:rPr>
              <w:t xml:space="preserve">, </w:t>
            </w:r>
            <w:r w:rsidR="00CB1857">
              <w:rPr>
                <w:b/>
                <w:sz w:val="20"/>
              </w:rPr>
              <w:t>202</w:t>
            </w:r>
            <w:r w:rsidR="00C2408E">
              <w:rPr>
                <w:b/>
                <w:sz w:val="20"/>
              </w:rPr>
              <w:t>2</w:t>
            </w:r>
          </w:p>
        </w:tc>
        <w:tc>
          <w:tcPr>
            <w:tcW w:w="3366" w:type="dxa"/>
            <w:tcBorders>
              <w:bottom w:val="double" w:sz="6" w:space="0" w:color="auto"/>
            </w:tcBorders>
          </w:tcPr>
          <w:p w:rsidR="00CF5444" w:rsidRDefault="00CF5444" w:rsidP="00321667">
            <w:pPr>
              <w:pStyle w:val="Header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Volume </w:t>
            </w:r>
            <w:r w:rsidR="00CB1857">
              <w:rPr>
                <w:b/>
                <w:sz w:val="20"/>
              </w:rPr>
              <w:t>202</w:t>
            </w:r>
            <w:r w:rsidR="00C2408E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-</w:t>
            </w:r>
            <w:r w:rsidR="007A1CB6">
              <w:rPr>
                <w:b/>
                <w:sz w:val="20"/>
              </w:rPr>
              <w:t>0</w:t>
            </w:r>
            <w:r w:rsidR="00321667">
              <w:rPr>
                <w:b/>
                <w:sz w:val="20"/>
              </w:rPr>
              <w:t>8</w:t>
            </w:r>
          </w:p>
        </w:tc>
      </w:tr>
    </w:tbl>
    <w:p w:rsidR="00CF5444" w:rsidRDefault="00CF5444">
      <w:pPr>
        <w:tabs>
          <w:tab w:val="left" w:pos="990"/>
        </w:tabs>
        <w:jc w:val="center"/>
      </w:pPr>
    </w:p>
    <w:p w:rsidR="00AC21E2" w:rsidRDefault="00AC21E2"/>
    <w:tbl>
      <w:tblPr>
        <w:tblW w:w="0" w:type="auto"/>
        <w:tblLook w:val="01E0" w:firstRow="1" w:lastRow="1" w:firstColumn="1" w:lastColumn="1" w:noHBand="0" w:noVBand="0"/>
      </w:tblPr>
      <w:tblGrid>
        <w:gridCol w:w="2222"/>
        <w:gridCol w:w="3980"/>
        <w:gridCol w:w="3734"/>
      </w:tblGrid>
      <w:tr w:rsidR="0056085F" w:rsidTr="00014DB8">
        <w:tc>
          <w:tcPr>
            <w:tcW w:w="2245" w:type="dxa"/>
          </w:tcPr>
          <w:p w:rsidR="0056085F" w:rsidRPr="00014DB8" w:rsidRDefault="0056085F" w:rsidP="00014DB8">
            <w:pPr>
              <w:tabs>
                <w:tab w:val="left" w:pos="990"/>
              </w:tabs>
              <w:spacing w:before="120"/>
              <w:rPr>
                <w:i/>
                <w:sz w:val="32"/>
                <w:szCs w:val="32"/>
              </w:rPr>
            </w:pPr>
            <w:r w:rsidRPr="00014DB8">
              <w:rPr>
                <w:i/>
                <w:sz w:val="32"/>
                <w:szCs w:val="32"/>
              </w:rPr>
              <w:t>In This Issue of the Payroll Bulletin…....</w:t>
            </w:r>
          </w:p>
          <w:p w:rsidR="0056085F" w:rsidRPr="00014DB8" w:rsidRDefault="0056085F" w:rsidP="00014DB8">
            <w:pPr>
              <w:spacing w:before="120"/>
              <w:rPr>
                <w:b/>
              </w:rPr>
            </w:pPr>
          </w:p>
        </w:tc>
        <w:tc>
          <w:tcPr>
            <w:tcW w:w="4112" w:type="dxa"/>
          </w:tcPr>
          <w:p w:rsidR="005D49E7" w:rsidRDefault="00CD3254" w:rsidP="005D49E7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HCM Update</w:t>
            </w:r>
          </w:p>
          <w:p w:rsidR="00CD3254" w:rsidRDefault="008E4970" w:rsidP="00CD3254">
            <w:pPr>
              <w:pStyle w:val="ListParagraph"/>
              <w:ind w:left="900"/>
              <w:rPr>
                <w:sz w:val="20"/>
              </w:rPr>
            </w:pPr>
            <w:r>
              <w:rPr>
                <w:sz w:val="20"/>
              </w:rPr>
              <w:t>Reports</w:t>
            </w:r>
          </w:p>
          <w:p w:rsidR="00CD3254" w:rsidRPr="00AC21E2" w:rsidRDefault="00CD3254" w:rsidP="00CD3254">
            <w:pPr>
              <w:pStyle w:val="ListParagraph"/>
              <w:ind w:left="900"/>
              <w:rPr>
                <w:sz w:val="20"/>
              </w:rPr>
            </w:pPr>
            <w:r>
              <w:rPr>
                <w:sz w:val="20"/>
              </w:rPr>
              <w:t>Data Queries</w:t>
            </w:r>
          </w:p>
        </w:tc>
        <w:tc>
          <w:tcPr>
            <w:tcW w:w="3795" w:type="dxa"/>
          </w:tcPr>
          <w:p w:rsidR="0056085F" w:rsidRPr="00014DB8" w:rsidRDefault="0056085F" w:rsidP="00014DB8">
            <w:pPr>
              <w:tabs>
                <w:tab w:val="left" w:pos="990"/>
              </w:tabs>
              <w:spacing w:before="120"/>
              <w:rPr>
                <w:sz w:val="20"/>
              </w:rPr>
            </w:pPr>
            <w:r w:rsidRPr="00014DB8">
              <w:rPr>
                <w:sz w:val="20"/>
              </w:rPr>
              <w:t xml:space="preserve">The Payroll Bulletin is published periodically to provide CIPPS agencies guidance regarding Commonwealth payroll operations.  If you have any questions about the bulletin, please call Cathy McGill at (804) 371-7800 or Email at </w:t>
            </w:r>
            <w:hyperlink r:id="rId7" w:history="1">
              <w:r w:rsidRPr="00014DB8">
                <w:rPr>
                  <w:rStyle w:val="Hyperlink"/>
                  <w:sz w:val="20"/>
                </w:rPr>
                <w:t>cathy.mcgill@doa.virginia.gov</w:t>
              </w:r>
            </w:hyperlink>
          </w:p>
          <w:p w:rsidR="0056085F" w:rsidRPr="00014DB8" w:rsidRDefault="0056085F" w:rsidP="00014DB8">
            <w:pPr>
              <w:tabs>
                <w:tab w:val="left" w:pos="990"/>
              </w:tabs>
              <w:spacing w:before="120"/>
              <w:jc w:val="both"/>
              <w:rPr>
                <w:sz w:val="20"/>
                <w:u w:val="single"/>
              </w:rPr>
            </w:pPr>
            <w:r w:rsidRPr="00014DB8">
              <w:rPr>
                <w:sz w:val="20"/>
                <w:u w:val="single"/>
              </w:rPr>
              <w:t>State Payroll Operations</w:t>
            </w:r>
          </w:p>
          <w:p w:rsidR="0056085F" w:rsidRPr="00014DB8" w:rsidRDefault="0056085F" w:rsidP="00014DB8">
            <w:pPr>
              <w:tabs>
                <w:tab w:val="left" w:pos="990"/>
              </w:tabs>
              <w:spacing w:before="120"/>
              <w:rPr>
                <w:sz w:val="20"/>
              </w:rPr>
            </w:pPr>
            <w:r w:rsidRPr="00014DB8">
              <w:rPr>
                <w:b/>
                <w:sz w:val="20"/>
              </w:rPr>
              <w:t xml:space="preserve">Director                         </w:t>
            </w:r>
            <w:r w:rsidR="00B15C03">
              <w:rPr>
                <w:b/>
                <w:sz w:val="20"/>
              </w:rPr>
              <w:t>Cathy C. McGill</w:t>
            </w:r>
          </w:p>
          <w:p w:rsidR="0056085F" w:rsidRPr="00014DB8" w:rsidRDefault="00B15C03" w:rsidP="00B15C03">
            <w:pPr>
              <w:tabs>
                <w:tab w:val="left" w:pos="990"/>
              </w:tabs>
              <w:spacing w:before="120"/>
              <w:rPr>
                <w:szCs w:val="24"/>
              </w:rPr>
            </w:pPr>
            <w:r>
              <w:rPr>
                <w:sz w:val="20"/>
              </w:rPr>
              <w:t>Assistant</w:t>
            </w:r>
            <w:r w:rsidR="0056085F" w:rsidRPr="00014DB8">
              <w:rPr>
                <w:sz w:val="20"/>
              </w:rPr>
              <w:t xml:space="preserve"> Director          </w:t>
            </w:r>
            <w:r w:rsidR="00DF4DE7">
              <w:rPr>
                <w:sz w:val="20"/>
              </w:rPr>
              <w:t xml:space="preserve"> </w:t>
            </w:r>
            <w:r>
              <w:rPr>
                <w:sz w:val="20"/>
              </w:rPr>
              <w:t>Carmelita Holmes</w:t>
            </w:r>
          </w:p>
        </w:tc>
      </w:tr>
    </w:tbl>
    <w:p w:rsidR="005B3E5E" w:rsidRPr="00C6337F" w:rsidRDefault="005B3E5E" w:rsidP="005B3E5E">
      <w:pPr>
        <w:pStyle w:val="BlockLine"/>
        <w:spacing w:before="120"/>
        <w:ind w:left="1627"/>
        <w:rPr>
          <w:sz w:val="16"/>
          <w:szCs w:val="16"/>
        </w:rPr>
      </w:pPr>
    </w:p>
    <w:p w:rsidR="00AC2383" w:rsidRPr="00EF2B82" w:rsidRDefault="00C6337F" w:rsidP="00AC2383">
      <w:pPr>
        <w:pStyle w:val="MapTitleContinued"/>
        <w:spacing w:after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Reports</w:t>
      </w:r>
    </w:p>
    <w:p w:rsidR="00CE2BF4" w:rsidRPr="000938AD" w:rsidRDefault="00CE2BF4" w:rsidP="005B3E5E">
      <w:pPr>
        <w:pStyle w:val="BlockLine"/>
        <w:spacing w:before="120"/>
        <w:ind w:left="1627"/>
        <w:rPr>
          <w:sz w:val="16"/>
          <w:szCs w:val="16"/>
        </w:rPr>
      </w:pP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620"/>
        <w:gridCol w:w="8568"/>
      </w:tblGrid>
      <w:tr w:rsidR="00CE2BF4" w:rsidRPr="00C6337F" w:rsidTr="00EF414B">
        <w:trPr>
          <w:cantSplit/>
        </w:trPr>
        <w:tc>
          <w:tcPr>
            <w:tcW w:w="1620" w:type="dxa"/>
          </w:tcPr>
          <w:p w:rsidR="00CE2BF4" w:rsidRPr="00C6337F" w:rsidRDefault="00C6337F" w:rsidP="00AC2383">
            <w:pPr>
              <w:pStyle w:val="Heading5"/>
              <w:rPr>
                <w:szCs w:val="22"/>
              </w:rPr>
            </w:pPr>
            <w:r>
              <w:rPr>
                <w:szCs w:val="22"/>
              </w:rPr>
              <w:t>Payroll Register</w:t>
            </w:r>
          </w:p>
        </w:tc>
        <w:tc>
          <w:tcPr>
            <w:tcW w:w="8568" w:type="dxa"/>
          </w:tcPr>
          <w:p w:rsidR="00D46EA3" w:rsidRPr="00D46EA3" w:rsidRDefault="00D46EA3" w:rsidP="00D46EA3">
            <w:pPr>
              <w:shd w:val="clear" w:color="auto" w:fill="FFFFFF"/>
              <w:rPr>
                <w:color w:val="222222"/>
                <w:sz w:val="22"/>
                <w:szCs w:val="22"/>
              </w:rPr>
            </w:pPr>
            <w:r w:rsidRPr="00C6337F">
              <w:rPr>
                <w:color w:val="222222"/>
                <w:sz w:val="22"/>
                <w:szCs w:val="22"/>
              </w:rPr>
              <w:t>The Payroll Register has been reformatted to include YTD values.  In addition, a checkbox option to run the report in a CSV format has been added to the run control.</w:t>
            </w:r>
            <w:r w:rsidRPr="00D46EA3">
              <w:rPr>
                <w:color w:val="222222"/>
                <w:sz w:val="22"/>
                <w:szCs w:val="22"/>
              </w:rPr>
              <w:t> </w:t>
            </w:r>
          </w:p>
          <w:p w:rsidR="00D46EA3" w:rsidRPr="00C6337F" w:rsidRDefault="00D46EA3" w:rsidP="00D46EA3">
            <w:pPr>
              <w:shd w:val="clear" w:color="auto" w:fill="FFFFFF"/>
              <w:rPr>
                <w:b/>
                <w:bCs/>
                <w:color w:val="222222"/>
                <w:sz w:val="22"/>
                <w:szCs w:val="22"/>
              </w:rPr>
            </w:pPr>
          </w:p>
          <w:p w:rsidR="00D46EA3" w:rsidRPr="00D46EA3" w:rsidRDefault="00C511B8" w:rsidP="00D46EA3">
            <w:pPr>
              <w:shd w:val="clear" w:color="auto" w:fill="FFFFFF"/>
              <w:rPr>
                <w:color w:val="222222"/>
                <w:sz w:val="22"/>
                <w:szCs w:val="22"/>
              </w:rPr>
            </w:pPr>
            <w:r w:rsidRPr="00C6337F">
              <w:rPr>
                <w:bCs/>
                <w:color w:val="222222"/>
                <w:sz w:val="22"/>
                <w:szCs w:val="22"/>
              </w:rPr>
              <w:t>In addition to the YTD values, you will notice these additional changes to the PDF version:</w:t>
            </w:r>
          </w:p>
          <w:p w:rsidR="00C511B8" w:rsidRPr="00C6337F" w:rsidRDefault="00D46EA3" w:rsidP="005B11F3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color w:val="222222"/>
                <w:sz w:val="22"/>
                <w:szCs w:val="22"/>
              </w:rPr>
            </w:pPr>
            <w:r w:rsidRPr="00C6337F">
              <w:rPr>
                <w:color w:val="222222"/>
                <w:sz w:val="22"/>
                <w:szCs w:val="22"/>
              </w:rPr>
              <w:t>Form ID - COVADV or COVCHK</w:t>
            </w:r>
            <w:r w:rsidR="00C511B8" w:rsidRPr="00C6337F">
              <w:rPr>
                <w:color w:val="222222"/>
                <w:sz w:val="22"/>
                <w:szCs w:val="22"/>
              </w:rPr>
              <w:t xml:space="preserve"> no longer included</w:t>
            </w:r>
            <w:r w:rsidRPr="00C6337F">
              <w:rPr>
                <w:color w:val="222222"/>
                <w:sz w:val="22"/>
                <w:szCs w:val="22"/>
              </w:rPr>
              <w:t>.  Next to the check date is an indicator ('A' for Advice, Blank is Check)  Also, next to the Net Pay amount ('A' for Advice, 'C' for Check)</w:t>
            </w:r>
          </w:p>
          <w:p w:rsidR="00C511B8" w:rsidRPr="00C6337F" w:rsidRDefault="00D46EA3" w:rsidP="00904518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color w:val="222222"/>
                <w:sz w:val="22"/>
                <w:szCs w:val="22"/>
              </w:rPr>
            </w:pPr>
            <w:r w:rsidRPr="00D46EA3">
              <w:rPr>
                <w:color w:val="222222"/>
                <w:sz w:val="22"/>
                <w:szCs w:val="22"/>
              </w:rPr>
              <w:t>Earnings are no longer b</w:t>
            </w:r>
            <w:r w:rsidR="00C511B8" w:rsidRPr="00C6337F">
              <w:rPr>
                <w:color w:val="222222"/>
                <w:sz w:val="22"/>
                <w:szCs w:val="22"/>
              </w:rPr>
              <w:t>roken down by the FLSA period.</w:t>
            </w:r>
          </w:p>
          <w:p w:rsidR="00C511B8" w:rsidRPr="00C6337F" w:rsidRDefault="00D46EA3" w:rsidP="00D46EA3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color w:val="222222"/>
                <w:sz w:val="22"/>
                <w:szCs w:val="22"/>
              </w:rPr>
            </w:pPr>
            <w:proofErr w:type="spellStart"/>
            <w:r w:rsidRPr="00D46EA3">
              <w:rPr>
                <w:color w:val="222222"/>
                <w:sz w:val="22"/>
                <w:szCs w:val="22"/>
              </w:rPr>
              <w:t>Emp</w:t>
            </w:r>
            <w:proofErr w:type="spellEnd"/>
            <w:r w:rsidRPr="00D46EA3">
              <w:rPr>
                <w:color w:val="222222"/>
                <w:sz w:val="22"/>
                <w:szCs w:val="22"/>
              </w:rPr>
              <w:t xml:space="preserve"> Class</w:t>
            </w:r>
            <w:r w:rsidR="00C511B8" w:rsidRPr="00C6337F">
              <w:rPr>
                <w:color w:val="222222"/>
                <w:sz w:val="22"/>
                <w:szCs w:val="22"/>
              </w:rPr>
              <w:t xml:space="preserve"> has been added</w:t>
            </w:r>
          </w:p>
          <w:p w:rsidR="00C511B8" w:rsidRPr="00C6337F" w:rsidRDefault="00D46EA3" w:rsidP="00D46EA3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color w:val="222222"/>
                <w:sz w:val="22"/>
                <w:szCs w:val="22"/>
              </w:rPr>
            </w:pPr>
            <w:r w:rsidRPr="00C6337F">
              <w:rPr>
                <w:color w:val="222222"/>
                <w:sz w:val="22"/>
                <w:szCs w:val="22"/>
              </w:rPr>
              <w:t>Comp Rate from Job</w:t>
            </w:r>
            <w:r w:rsidR="00C511B8" w:rsidRPr="00C6337F">
              <w:rPr>
                <w:color w:val="222222"/>
                <w:sz w:val="22"/>
                <w:szCs w:val="22"/>
              </w:rPr>
              <w:t xml:space="preserve"> data record has been added</w:t>
            </w:r>
          </w:p>
          <w:p w:rsidR="00D46EA3" w:rsidRPr="00C6337F" w:rsidRDefault="00C511B8" w:rsidP="00D46EA3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color w:val="222222"/>
                <w:sz w:val="22"/>
                <w:szCs w:val="22"/>
              </w:rPr>
            </w:pPr>
            <w:r w:rsidRPr="00C6337F">
              <w:rPr>
                <w:color w:val="222222"/>
                <w:sz w:val="22"/>
                <w:szCs w:val="22"/>
              </w:rPr>
              <w:t>Y</w:t>
            </w:r>
            <w:r w:rsidR="00D46EA3" w:rsidRPr="00C6337F">
              <w:rPr>
                <w:color w:val="222222"/>
                <w:sz w:val="22"/>
                <w:szCs w:val="22"/>
              </w:rPr>
              <w:t>TD totals are displayed for Regular, Overtime and Other Earnings, Gross Pay, Taxes Type and Deduction Code</w:t>
            </w:r>
          </w:p>
          <w:p w:rsidR="000624FE" w:rsidRPr="00C6337F" w:rsidRDefault="000624FE" w:rsidP="00D46EA3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color w:val="222222"/>
                <w:sz w:val="22"/>
                <w:szCs w:val="22"/>
              </w:rPr>
            </w:pPr>
            <w:r w:rsidRPr="00C6337F">
              <w:rPr>
                <w:color w:val="222222"/>
                <w:sz w:val="22"/>
                <w:szCs w:val="22"/>
              </w:rPr>
              <w:t>PDF is best printed on legal-size paper to accommodate additional columns</w:t>
            </w:r>
          </w:p>
          <w:p w:rsidR="00D46EA3" w:rsidRPr="00D46EA3" w:rsidRDefault="00D46EA3" w:rsidP="00D46EA3">
            <w:pPr>
              <w:shd w:val="clear" w:color="auto" w:fill="FFFFFF"/>
              <w:rPr>
                <w:color w:val="222222"/>
                <w:sz w:val="22"/>
                <w:szCs w:val="22"/>
              </w:rPr>
            </w:pPr>
          </w:p>
          <w:p w:rsidR="00D46EA3" w:rsidRPr="00D46EA3" w:rsidRDefault="00D46EA3" w:rsidP="00D46EA3">
            <w:pPr>
              <w:shd w:val="clear" w:color="auto" w:fill="FFFFFF"/>
              <w:rPr>
                <w:color w:val="222222"/>
                <w:sz w:val="22"/>
                <w:szCs w:val="22"/>
              </w:rPr>
            </w:pPr>
            <w:r w:rsidRPr="00D46EA3">
              <w:rPr>
                <w:color w:val="222222"/>
                <w:sz w:val="22"/>
                <w:szCs w:val="22"/>
              </w:rPr>
              <w:t xml:space="preserve">When </w:t>
            </w:r>
            <w:r w:rsidR="00C511B8" w:rsidRPr="00C6337F">
              <w:rPr>
                <w:color w:val="222222"/>
                <w:sz w:val="22"/>
                <w:szCs w:val="22"/>
              </w:rPr>
              <w:t xml:space="preserve">the report is run to a </w:t>
            </w:r>
            <w:r w:rsidRPr="00D46EA3">
              <w:rPr>
                <w:color w:val="222222"/>
                <w:sz w:val="22"/>
                <w:szCs w:val="22"/>
              </w:rPr>
              <w:t xml:space="preserve">CSV </w:t>
            </w:r>
            <w:r w:rsidR="00C511B8" w:rsidRPr="00C6337F">
              <w:rPr>
                <w:color w:val="222222"/>
                <w:sz w:val="22"/>
                <w:szCs w:val="22"/>
              </w:rPr>
              <w:t>format from the Run Control page, the following changes will be seen:</w:t>
            </w:r>
          </w:p>
          <w:p w:rsidR="00C511B8" w:rsidRPr="00C6337F" w:rsidRDefault="00C511B8" w:rsidP="00D46EA3">
            <w:pPr>
              <w:pStyle w:val="ListParagraph"/>
              <w:numPr>
                <w:ilvl w:val="0"/>
                <w:numId w:val="9"/>
              </w:numPr>
              <w:shd w:val="clear" w:color="auto" w:fill="FFFFFF"/>
              <w:rPr>
                <w:color w:val="222222"/>
                <w:sz w:val="22"/>
                <w:szCs w:val="22"/>
              </w:rPr>
            </w:pPr>
            <w:r w:rsidRPr="00C6337F">
              <w:rPr>
                <w:color w:val="222222"/>
                <w:sz w:val="22"/>
                <w:szCs w:val="22"/>
              </w:rPr>
              <w:t xml:space="preserve">The same data is provided </w:t>
            </w:r>
            <w:r w:rsidR="00D46EA3" w:rsidRPr="00C6337F">
              <w:rPr>
                <w:color w:val="222222"/>
                <w:sz w:val="22"/>
                <w:szCs w:val="22"/>
              </w:rPr>
              <w:t xml:space="preserve">but in a different format that </w:t>
            </w:r>
            <w:r w:rsidRPr="00C6337F">
              <w:rPr>
                <w:color w:val="222222"/>
                <w:sz w:val="22"/>
                <w:szCs w:val="22"/>
              </w:rPr>
              <w:t>is compatible with import into EXCEL and provides the a</w:t>
            </w:r>
            <w:r w:rsidR="00D46EA3" w:rsidRPr="00C6337F">
              <w:rPr>
                <w:color w:val="222222"/>
                <w:sz w:val="22"/>
                <w:szCs w:val="22"/>
              </w:rPr>
              <w:t xml:space="preserve">bility to </w:t>
            </w:r>
            <w:r w:rsidRPr="00C6337F">
              <w:rPr>
                <w:color w:val="222222"/>
                <w:sz w:val="22"/>
                <w:szCs w:val="22"/>
              </w:rPr>
              <w:t xml:space="preserve">sort and </w:t>
            </w:r>
            <w:r w:rsidR="00D46EA3" w:rsidRPr="00C6337F">
              <w:rPr>
                <w:color w:val="222222"/>
                <w:sz w:val="22"/>
                <w:szCs w:val="22"/>
              </w:rPr>
              <w:t>filter on data, as needed. </w:t>
            </w:r>
          </w:p>
          <w:p w:rsidR="00C511B8" w:rsidRPr="00C6337F" w:rsidRDefault="00D46EA3" w:rsidP="00CA56D1">
            <w:pPr>
              <w:pStyle w:val="ListParagraph"/>
              <w:numPr>
                <w:ilvl w:val="0"/>
                <w:numId w:val="9"/>
              </w:numPr>
              <w:shd w:val="clear" w:color="auto" w:fill="FFFFFF"/>
              <w:rPr>
                <w:color w:val="222222"/>
                <w:sz w:val="22"/>
                <w:szCs w:val="22"/>
              </w:rPr>
            </w:pPr>
            <w:r w:rsidRPr="00C6337F">
              <w:rPr>
                <w:color w:val="222222"/>
                <w:sz w:val="22"/>
                <w:szCs w:val="22"/>
              </w:rPr>
              <w:t xml:space="preserve">Earnings, Gross, Net, Deductions and Taxes </w:t>
            </w:r>
            <w:r w:rsidR="00C511B8" w:rsidRPr="00C6337F">
              <w:rPr>
                <w:color w:val="222222"/>
                <w:sz w:val="22"/>
                <w:szCs w:val="22"/>
              </w:rPr>
              <w:t>are specified under the column labeled Type</w:t>
            </w:r>
            <w:r w:rsidRPr="00C6337F">
              <w:rPr>
                <w:color w:val="222222"/>
                <w:sz w:val="22"/>
                <w:szCs w:val="22"/>
              </w:rPr>
              <w:t>.</w:t>
            </w:r>
            <w:r w:rsidR="00C511B8" w:rsidRPr="00C6337F">
              <w:rPr>
                <w:color w:val="222222"/>
                <w:sz w:val="22"/>
                <w:szCs w:val="22"/>
              </w:rPr>
              <w:t xml:space="preserve">  </w:t>
            </w:r>
            <w:r w:rsidRPr="00C6337F">
              <w:rPr>
                <w:color w:val="222222"/>
                <w:sz w:val="22"/>
                <w:szCs w:val="22"/>
              </w:rPr>
              <w:t xml:space="preserve">The code </w:t>
            </w:r>
            <w:r w:rsidR="00C511B8" w:rsidRPr="00C6337F">
              <w:rPr>
                <w:color w:val="222222"/>
                <w:sz w:val="22"/>
                <w:szCs w:val="22"/>
              </w:rPr>
              <w:t xml:space="preserve">is provided in the next </w:t>
            </w:r>
            <w:r w:rsidRPr="00C6337F">
              <w:rPr>
                <w:color w:val="222222"/>
                <w:sz w:val="22"/>
                <w:szCs w:val="22"/>
              </w:rPr>
              <w:t>column</w:t>
            </w:r>
          </w:p>
          <w:p w:rsidR="00AE05F0" w:rsidRPr="00C6337F" w:rsidRDefault="00C511B8" w:rsidP="000624FE">
            <w:pPr>
              <w:pStyle w:val="ListParagraph"/>
              <w:numPr>
                <w:ilvl w:val="0"/>
                <w:numId w:val="9"/>
              </w:numPr>
              <w:shd w:val="clear" w:color="auto" w:fill="FFFFFF"/>
              <w:rPr>
                <w:color w:val="222222"/>
                <w:sz w:val="22"/>
                <w:szCs w:val="22"/>
              </w:rPr>
            </w:pPr>
            <w:r w:rsidRPr="00C6337F">
              <w:rPr>
                <w:color w:val="222222"/>
                <w:sz w:val="22"/>
                <w:szCs w:val="22"/>
              </w:rPr>
              <w:t>Employees may have multiple rows based on number of earnings and deductions</w:t>
            </w:r>
          </w:p>
        </w:tc>
      </w:tr>
    </w:tbl>
    <w:p w:rsidR="00C6337F" w:rsidRDefault="00C6337F" w:rsidP="00B3001A">
      <w:pPr>
        <w:rPr>
          <w:sz w:val="16"/>
          <w:szCs w:val="16"/>
        </w:rPr>
      </w:pPr>
    </w:p>
    <w:p w:rsidR="00C6337F" w:rsidRPr="00C6337F" w:rsidRDefault="00C6337F" w:rsidP="00B3001A">
      <w:pPr>
        <w:rPr>
          <w:sz w:val="16"/>
          <w:szCs w:val="16"/>
        </w:rPr>
      </w:pPr>
    </w:p>
    <w:p w:rsidR="003857CD" w:rsidRDefault="007C13DE" w:rsidP="003857CD">
      <w:pPr>
        <w:pStyle w:val="ContinuedOnNextPa"/>
        <w:pBdr>
          <w:top w:val="single" w:sz="6" w:space="0" w:color="auto"/>
        </w:pBdr>
      </w:pPr>
      <w:r>
        <w:tab/>
      </w:r>
      <w:r>
        <w:tab/>
      </w:r>
      <w:r w:rsidR="003857CD">
        <w:t>Continued on next page</w:t>
      </w:r>
    </w:p>
    <w:p w:rsidR="000D74B2" w:rsidRPr="00900846" w:rsidRDefault="00186D13" w:rsidP="003857CD">
      <w:pPr>
        <w:rPr>
          <w:b/>
          <w:sz w:val="16"/>
          <w:szCs w:val="16"/>
        </w:rPr>
      </w:pPr>
      <w:r>
        <w:rPr>
          <w:b/>
          <w:sz w:val="28"/>
          <w:szCs w:val="28"/>
        </w:rPr>
        <w:br w:type="page"/>
      </w:r>
      <w:r w:rsidR="00900846">
        <w:rPr>
          <w:b/>
          <w:sz w:val="28"/>
          <w:szCs w:val="28"/>
        </w:rPr>
        <w:lastRenderedPageBreak/>
        <w:t xml:space="preserve">Reports, </w:t>
      </w:r>
      <w:r w:rsidR="00900846" w:rsidRPr="00900846">
        <w:rPr>
          <w:szCs w:val="24"/>
        </w:rPr>
        <w:t>cont</w:t>
      </w:r>
      <w:r w:rsidR="000D74B2" w:rsidRPr="00900846">
        <w:rPr>
          <w:szCs w:val="24"/>
        </w:rPr>
        <w:t>.</w:t>
      </w:r>
    </w:p>
    <w:p w:rsidR="000D74B2" w:rsidRPr="00900846" w:rsidRDefault="000D74B2" w:rsidP="000D74B2">
      <w:pPr>
        <w:pStyle w:val="BlockLine"/>
        <w:ind w:left="1620"/>
        <w:rPr>
          <w:sz w:val="16"/>
          <w:szCs w:val="16"/>
        </w:rPr>
      </w:pP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728"/>
        <w:gridCol w:w="8460"/>
      </w:tblGrid>
      <w:tr w:rsidR="00900846" w:rsidTr="00484094">
        <w:trPr>
          <w:cantSplit/>
        </w:trPr>
        <w:tc>
          <w:tcPr>
            <w:tcW w:w="1728" w:type="dxa"/>
          </w:tcPr>
          <w:p w:rsidR="00900846" w:rsidRPr="00EE5E09" w:rsidRDefault="00900846" w:rsidP="00900846">
            <w:pPr>
              <w:rPr>
                <w:b/>
                <w:sz w:val="22"/>
                <w:szCs w:val="22"/>
              </w:rPr>
            </w:pPr>
            <w:r w:rsidRPr="00EE5E09">
              <w:rPr>
                <w:b/>
                <w:sz w:val="22"/>
                <w:szCs w:val="22"/>
              </w:rPr>
              <w:t>Employee Data Change Audit</w:t>
            </w:r>
          </w:p>
        </w:tc>
        <w:tc>
          <w:tcPr>
            <w:tcW w:w="8460" w:type="dxa"/>
          </w:tcPr>
          <w:p w:rsidR="00900846" w:rsidRPr="00EE5E09" w:rsidRDefault="00900846" w:rsidP="00900846">
            <w:pPr>
              <w:rPr>
                <w:sz w:val="22"/>
                <w:szCs w:val="22"/>
              </w:rPr>
            </w:pPr>
            <w:r w:rsidRPr="00EE5E09">
              <w:rPr>
                <w:sz w:val="22"/>
                <w:szCs w:val="22"/>
              </w:rPr>
              <w:t>S</w:t>
            </w:r>
            <w:r w:rsidRPr="00EE5E09">
              <w:rPr>
                <w:sz w:val="22"/>
                <w:szCs w:val="22"/>
              </w:rPr>
              <w:t xml:space="preserve">ecurity has been updated for the following report.  PY Admins should now be able to navigate to and run </w:t>
            </w:r>
          </w:p>
          <w:p w:rsidR="00900846" w:rsidRPr="00EE5E09" w:rsidRDefault="00900846" w:rsidP="00900846">
            <w:pPr>
              <w:rPr>
                <w:sz w:val="22"/>
                <w:szCs w:val="22"/>
              </w:rPr>
            </w:pPr>
          </w:p>
          <w:p w:rsidR="00900846" w:rsidRPr="00EE5E09" w:rsidRDefault="00900846" w:rsidP="00900846">
            <w:pPr>
              <w:rPr>
                <w:sz w:val="22"/>
                <w:szCs w:val="22"/>
              </w:rPr>
            </w:pPr>
            <w:r w:rsidRPr="00EE5E09">
              <w:rPr>
                <w:sz w:val="22"/>
                <w:szCs w:val="22"/>
              </w:rPr>
              <w:t>RHR002 - Employee Data Change Audit Report</w:t>
            </w:r>
          </w:p>
          <w:p w:rsidR="00900846" w:rsidRPr="00EE5E09" w:rsidRDefault="00900846" w:rsidP="00900846">
            <w:pPr>
              <w:rPr>
                <w:sz w:val="22"/>
                <w:szCs w:val="22"/>
              </w:rPr>
            </w:pPr>
          </w:p>
          <w:p w:rsidR="00900846" w:rsidRPr="00EE5E09" w:rsidRDefault="00900846" w:rsidP="00900846">
            <w:pPr>
              <w:rPr>
                <w:sz w:val="22"/>
                <w:szCs w:val="22"/>
              </w:rPr>
            </w:pPr>
            <w:r w:rsidRPr="00EE5E09">
              <w:rPr>
                <w:sz w:val="22"/>
                <w:szCs w:val="22"/>
              </w:rPr>
              <w:t>Workforce Administration &gt; Job Information &gt; Reports &gt; Employee Data Change Audit</w:t>
            </w:r>
          </w:p>
          <w:p w:rsidR="00900846" w:rsidRPr="00EE5E09" w:rsidRDefault="00900846" w:rsidP="00900846">
            <w:pPr>
              <w:rPr>
                <w:sz w:val="22"/>
                <w:szCs w:val="22"/>
              </w:rPr>
            </w:pPr>
            <w:r w:rsidRPr="00EE5E09">
              <w:rPr>
                <w:sz w:val="22"/>
                <w:szCs w:val="22"/>
              </w:rPr>
              <w:t xml:space="preserve">         </w:t>
            </w:r>
            <w:r w:rsidRPr="00EE5E09">
              <w:rPr>
                <w:sz w:val="22"/>
                <w:szCs w:val="22"/>
              </w:rPr>
              <w:t>Parameters</w:t>
            </w:r>
          </w:p>
          <w:p w:rsidR="00900846" w:rsidRPr="00EE5E09" w:rsidRDefault="00900846" w:rsidP="00EB25BF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EE5E09">
              <w:rPr>
                <w:sz w:val="22"/>
                <w:szCs w:val="22"/>
              </w:rPr>
              <w:t>Business Unit (Optional)</w:t>
            </w:r>
          </w:p>
          <w:p w:rsidR="00900846" w:rsidRPr="00EE5E09" w:rsidRDefault="00900846" w:rsidP="002A2EF3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EE5E09">
              <w:rPr>
                <w:sz w:val="22"/>
                <w:szCs w:val="22"/>
              </w:rPr>
              <w:t>Begin Date (Required)</w:t>
            </w:r>
          </w:p>
          <w:p w:rsidR="00900846" w:rsidRPr="00EE5E09" w:rsidRDefault="00900846" w:rsidP="002A2EF3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EE5E09">
              <w:rPr>
                <w:sz w:val="22"/>
                <w:szCs w:val="22"/>
              </w:rPr>
              <w:t>End Date (Required)</w:t>
            </w:r>
          </w:p>
          <w:p w:rsidR="00900846" w:rsidRPr="00EE5E09" w:rsidRDefault="00900846" w:rsidP="00900846">
            <w:pPr>
              <w:rPr>
                <w:sz w:val="22"/>
                <w:szCs w:val="22"/>
              </w:rPr>
            </w:pPr>
          </w:p>
          <w:p w:rsidR="00900846" w:rsidRPr="00EE5E09" w:rsidRDefault="00900846" w:rsidP="00900846">
            <w:pPr>
              <w:rPr>
                <w:sz w:val="22"/>
                <w:szCs w:val="22"/>
              </w:rPr>
            </w:pPr>
            <w:r w:rsidRPr="00EE5E09">
              <w:rPr>
                <w:sz w:val="22"/>
                <w:szCs w:val="22"/>
              </w:rPr>
              <w:t xml:space="preserve">This report will be used by SPO and by Agency Payroll administrators to see what key fields were changed within a time frame that could potentially affect payroll.  </w:t>
            </w:r>
          </w:p>
          <w:p w:rsidR="00900846" w:rsidRPr="00EE5E09" w:rsidRDefault="00900846" w:rsidP="00900846">
            <w:pPr>
              <w:rPr>
                <w:sz w:val="22"/>
                <w:szCs w:val="22"/>
              </w:rPr>
            </w:pPr>
          </w:p>
          <w:p w:rsidR="00900846" w:rsidRPr="00EE5E09" w:rsidRDefault="00900846" w:rsidP="007B0F71">
            <w:pPr>
              <w:rPr>
                <w:sz w:val="22"/>
                <w:szCs w:val="22"/>
              </w:rPr>
            </w:pPr>
            <w:r w:rsidRPr="00EE5E09">
              <w:rPr>
                <w:sz w:val="22"/>
                <w:szCs w:val="22"/>
              </w:rPr>
              <w:t xml:space="preserve">Note: This report will not catch changes if the changes were done through the backend (e.g., SQL updates and </w:t>
            </w:r>
            <w:r w:rsidR="007B0F71" w:rsidRPr="00EE5E09">
              <w:rPr>
                <w:sz w:val="22"/>
                <w:szCs w:val="22"/>
              </w:rPr>
              <w:t>correction mode</w:t>
            </w:r>
            <w:r w:rsidRPr="00EE5E09">
              <w:rPr>
                <w:sz w:val="22"/>
                <w:szCs w:val="22"/>
              </w:rPr>
              <w:t>)</w:t>
            </w:r>
          </w:p>
        </w:tc>
      </w:tr>
    </w:tbl>
    <w:p w:rsidR="009446A6" w:rsidRPr="00C77BA6" w:rsidRDefault="009446A6" w:rsidP="009446A6">
      <w:pPr>
        <w:pStyle w:val="BlockLine"/>
        <w:ind w:left="1620"/>
        <w:rPr>
          <w:sz w:val="16"/>
          <w:szCs w:val="16"/>
        </w:rPr>
      </w:pPr>
    </w:p>
    <w:p w:rsidR="008E4970" w:rsidRPr="008B018E" w:rsidRDefault="008E4970" w:rsidP="008B018E">
      <w:pPr>
        <w:rPr>
          <w:b/>
          <w:sz w:val="16"/>
          <w:szCs w:val="16"/>
        </w:rPr>
      </w:pPr>
      <w:r w:rsidRPr="00C77BA6">
        <w:rPr>
          <w:b/>
          <w:szCs w:val="24"/>
        </w:rPr>
        <w:t>Data Queries</w:t>
      </w:r>
    </w:p>
    <w:p w:rsidR="00186D13" w:rsidRPr="008B018E" w:rsidRDefault="00186D13" w:rsidP="00186D13">
      <w:pPr>
        <w:pStyle w:val="BlockLine"/>
        <w:ind w:left="1620"/>
        <w:rPr>
          <w:sz w:val="16"/>
          <w:szCs w:val="16"/>
        </w:rPr>
      </w:pP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728"/>
        <w:gridCol w:w="8460"/>
      </w:tblGrid>
      <w:tr w:rsidR="00FD187D" w:rsidTr="00CA1614">
        <w:trPr>
          <w:cantSplit/>
        </w:trPr>
        <w:tc>
          <w:tcPr>
            <w:tcW w:w="1728" w:type="dxa"/>
          </w:tcPr>
          <w:p w:rsidR="00FD187D" w:rsidRPr="00EE5E09" w:rsidRDefault="0036127F" w:rsidP="00FD187D">
            <w:pPr>
              <w:pStyle w:val="Heading5"/>
              <w:rPr>
                <w:szCs w:val="22"/>
              </w:rPr>
            </w:pPr>
            <w:r w:rsidRPr="0036127F">
              <w:rPr>
                <w:bCs/>
                <w:color w:val="222222"/>
                <w:szCs w:val="22"/>
              </w:rPr>
              <w:t>V_PY_ERN_EXTRACT</w:t>
            </w:r>
          </w:p>
        </w:tc>
        <w:tc>
          <w:tcPr>
            <w:tcW w:w="8460" w:type="dxa"/>
          </w:tcPr>
          <w:p w:rsidR="0036127F" w:rsidRPr="0036127F" w:rsidRDefault="0036127F" w:rsidP="0036127F">
            <w:pPr>
              <w:shd w:val="clear" w:color="auto" w:fill="FFFFFF"/>
              <w:rPr>
                <w:color w:val="222222"/>
                <w:sz w:val="22"/>
                <w:szCs w:val="22"/>
              </w:rPr>
            </w:pPr>
            <w:r w:rsidRPr="00EE5E09">
              <w:rPr>
                <w:color w:val="000000"/>
                <w:sz w:val="22"/>
                <w:szCs w:val="22"/>
              </w:rPr>
              <w:t>T</w:t>
            </w:r>
            <w:r w:rsidRPr="0036127F">
              <w:rPr>
                <w:color w:val="000000"/>
                <w:sz w:val="22"/>
                <w:szCs w:val="22"/>
              </w:rPr>
              <w:t>h</w:t>
            </w:r>
            <w:r w:rsidRPr="00EE5E09">
              <w:rPr>
                <w:color w:val="000000"/>
                <w:sz w:val="22"/>
                <w:szCs w:val="22"/>
              </w:rPr>
              <w:t>is n</w:t>
            </w:r>
            <w:r w:rsidRPr="0036127F">
              <w:rPr>
                <w:color w:val="000000"/>
                <w:sz w:val="22"/>
                <w:szCs w:val="22"/>
              </w:rPr>
              <w:t xml:space="preserve">ew query will extract data based on a number of optional input parameters and will provide agencies earnings information </w:t>
            </w:r>
            <w:r w:rsidRPr="00EE5E09">
              <w:rPr>
                <w:color w:val="000000"/>
                <w:sz w:val="22"/>
                <w:szCs w:val="22"/>
              </w:rPr>
              <w:t xml:space="preserve">for a specified check date range that can be extracted </w:t>
            </w:r>
            <w:r w:rsidRPr="0036127F">
              <w:rPr>
                <w:color w:val="000000"/>
                <w:sz w:val="22"/>
                <w:szCs w:val="22"/>
              </w:rPr>
              <w:t>according to need.</w:t>
            </w:r>
          </w:p>
          <w:p w:rsidR="0036127F" w:rsidRPr="0036127F" w:rsidRDefault="0036127F" w:rsidP="0036127F">
            <w:pPr>
              <w:shd w:val="clear" w:color="auto" w:fill="FFFFFF"/>
              <w:rPr>
                <w:color w:val="222222"/>
                <w:sz w:val="22"/>
                <w:szCs w:val="22"/>
              </w:rPr>
            </w:pPr>
          </w:p>
          <w:p w:rsidR="0036127F" w:rsidRPr="0036127F" w:rsidRDefault="0036127F" w:rsidP="0036127F">
            <w:pPr>
              <w:shd w:val="clear" w:color="auto" w:fill="FFFFFF"/>
              <w:rPr>
                <w:color w:val="222222"/>
                <w:sz w:val="22"/>
                <w:szCs w:val="22"/>
              </w:rPr>
            </w:pPr>
            <w:r w:rsidRPr="0036127F">
              <w:rPr>
                <w:b/>
                <w:bCs/>
                <w:color w:val="222222"/>
                <w:sz w:val="22"/>
                <w:szCs w:val="22"/>
              </w:rPr>
              <w:t>Reporting Tools &gt; Query&gt;Query Viewer&gt; V_PY_ERN_EXTRACT</w:t>
            </w:r>
          </w:p>
          <w:p w:rsidR="0036127F" w:rsidRPr="0036127F" w:rsidRDefault="0036127F" w:rsidP="0036127F">
            <w:pPr>
              <w:shd w:val="clear" w:color="auto" w:fill="FFFFFF"/>
              <w:ind w:firstLine="360"/>
              <w:rPr>
                <w:color w:val="222222"/>
                <w:sz w:val="22"/>
                <w:szCs w:val="22"/>
              </w:rPr>
            </w:pPr>
          </w:p>
          <w:p w:rsidR="0036127F" w:rsidRPr="0036127F" w:rsidRDefault="0036127F" w:rsidP="006243D3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36127F">
              <w:rPr>
                <w:color w:val="000000"/>
                <w:sz w:val="22"/>
                <w:szCs w:val="22"/>
              </w:rPr>
              <w:t xml:space="preserve">The user specified parameters </w:t>
            </w:r>
            <w:r w:rsidR="00696D82">
              <w:rPr>
                <w:color w:val="000000"/>
                <w:sz w:val="22"/>
                <w:szCs w:val="22"/>
              </w:rPr>
              <w:t>are</w:t>
            </w:r>
            <w:r w:rsidRPr="0036127F">
              <w:rPr>
                <w:color w:val="000000"/>
                <w:sz w:val="22"/>
                <w:szCs w:val="22"/>
              </w:rPr>
              <w:t>:</w:t>
            </w:r>
          </w:p>
          <w:p w:rsidR="0036127F" w:rsidRPr="0036127F" w:rsidRDefault="0036127F" w:rsidP="006243D3">
            <w:pPr>
              <w:shd w:val="clear" w:color="auto" w:fill="FFFFFF"/>
              <w:ind w:left="594"/>
              <w:rPr>
                <w:color w:val="222222"/>
                <w:sz w:val="22"/>
                <w:szCs w:val="22"/>
              </w:rPr>
            </w:pPr>
            <w:r w:rsidRPr="0036127F">
              <w:rPr>
                <w:color w:val="222222"/>
                <w:sz w:val="22"/>
                <w:szCs w:val="22"/>
              </w:rPr>
              <w:t>·        Check Date From (required)</w:t>
            </w:r>
          </w:p>
          <w:p w:rsidR="0036127F" w:rsidRPr="0036127F" w:rsidRDefault="0036127F" w:rsidP="006243D3">
            <w:pPr>
              <w:shd w:val="clear" w:color="auto" w:fill="FFFFFF"/>
              <w:ind w:left="1080" w:hanging="486"/>
              <w:rPr>
                <w:color w:val="222222"/>
                <w:sz w:val="22"/>
                <w:szCs w:val="22"/>
              </w:rPr>
            </w:pPr>
            <w:r w:rsidRPr="0036127F">
              <w:rPr>
                <w:color w:val="222222"/>
                <w:sz w:val="22"/>
                <w:szCs w:val="22"/>
              </w:rPr>
              <w:t>·        Check Date To (required)</w:t>
            </w:r>
          </w:p>
          <w:p w:rsidR="0036127F" w:rsidRPr="0036127F" w:rsidRDefault="0036127F" w:rsidP="006243D3">
            <w:pPr>
              <w:shd w:val="clear" w:color="auto" w:fill="FFFFFF"/>
              <w:ind w:left="1080" w:hanging="486"/>
              <w:rPr>
                <w:color w:val="222222"/>
                <w:sz w:val="22"/>
                <w:szCs w:val="22"/>
              </w:rPr>
            </w:pPr>
            <w:r w:rsidRPr="0036127F">
              <w:rPr>
                <w:color w:val="222222"/>
                <w:sz w:val="22"/>
                <w:szCs w:val="22"/>
              </w:rPr>
              <w:t>·        Company</w:t>
            </w:r>
          </w:p>
          <w:p w:rsidR="0036127F" w:rsidRPr="0036127F" w:rsidRDefault="0036127F" w:rsidP="006243D3">
            <w:pPr>
              <w:shd w:val="clear" w:color="auto" w:fill="FFFFFF"/>
              <w:ind w:left="1080" w:hanging="486"/>
              <w:rPr>
                <w:color w:val="222222"/>
                <w:sz w:val="22"/>
                <w:szCs w:val="22"/>
              </w:rPr>
            </w:pPr>
            <w:r w:rsidRPr="0036127F">
              <w:rPr>
                <w:color w:val="222222"/>
                <w:sz w:val="22"/>
                <w:szCs w:val="22"/>
              </w:rPr>
              <w:t>·        Earn Code</w:t>
            </w:r>
          </w:p>
          <w:p w:rsidR="0036127F" w:rsidRPr="0036127F" w:rsidRDefault="0036127F" w:rsidP="006243D3">
            <w:pPr>
              <w:shd w:val="clear" w:color="auto" w:fill="FFFFFF"/>
              <w:ind w:left="1080" w:hanging="486"/>
              <w:rPr>
                <w:color w:val="222222"/>
                <w:sz w:val="22"/>
                <w:szCs w:val="22"/>
              </w:rPr>
            </w:pPr>
            <w:r w:rsidRPr="0036127F">
              <w:rPr>
                <w:color w:val="222222"/>
                <w:sz w:val="22"/>
                <w:szCs w:val="22"/>
              </w:rPr>
              <w:t>·        </w:t>
            </w:r>
            <w:proofErr w:type="spellStart"/>
            <w:r w:rsidRPr="0036127F">
              <w:rPr>
                <w:color w:val="222222"/>
                <w:sz w:val="22"/>
                <w:szCs w:val="22"/>
              </w:rPr>
              <w:t>Emplid</w:t>
            </w:r>
            <w:proofErr w:type="spellEnd"/>
          </w:p>
          <w:p w:rsidR="0036127F" w:rsidRPr="00EE5E09" w:rsidRDefault="0036127F" w:rsidP="006243D3">
            <w:pPr>
              <w:shd w:val="clear" w:color="auto" w:fill="FFFFFF"/>
              <w:ind w:left="1080" w:hanging="486"/>
              <w:rPr>
                <w:color w:val="222222"/>
                <w:sz w:val="22"/>
                <w:szCs w:val="22"/>
              </w:rPr>
            </w:pPr>
            <w:r w:rsidRPr="0036127F">
              <w:rPr>
                <w:color w:val="222222"/>
                <w:sz w:val="22"/>
                <w:szCs w:val="22"/>
              </w:rPr>
              <w:t>·        </w:t>
            </w:r>
            <w:proofErr w:type="spellStart"/>
            <w:r w:rsidRPr="0036127F">
              <w:rPr>
                <w:color w:val="222222"/>
                <w:sz w:val="22"/>
                <w:szCs w:val="22"/>
              </w:rPr>
              <w:t>Paygroup</w:t>
            </w:r>
            <w:proofErr w:type="spellEnd"/>
          </w:p>
          <w:p w:rsidR="00F0707D" w:rsidRPr="0036127F" w:rsidRDefault="00F0707D" w:rsidP="00F0707D">
            <w:pPr>
              <w:shd w:val="clear" w:color="auto" w:fill="FFFFFF"/>
              <w:ind w:left="1080"/>
              <w:rPr>
                <w:color w:val="222222"/>
                <w:sz w:val="22"/>
                <w:szCs w:val="22"/>
              </w:rPr>
            </w:pPr>
          </w:p>
          <w:p w:rsidR="0036127F" w:rsidRPr="0036127F" w:rsidRDefault="0036127F" w:rsidP="0036127F">
            <w:pPr>
              <w:shd w:val="clear" w:color="auto" w:fill="FFFFFF"/>
              <w:rPr>
                <w:color w:val="222222"/>
                <w:sz w:val="22"/>
                <w:szCs w:val="22"/>
              </w:rPr>
            </w:pPr>
            <w:r w:rsidRPr="00EE5E09">
              <w:rPr>
                <w:color w:val="222222"/>
                <w:sz w:val="22"/>
                <w:szCs w:val="22"/>
              </w:rPr>
              <w:t>Fields included in the query are</w:t>
            </w:r>
            <w:r w:rsidRPr="0036127F">
              <w:rPr>
                <w:color w:val="222222"/>
                <w:sz w:val="22"/>
                <w:szCs w:val="22"/>
              </w:rPr>
              <w:t>:</w:t>
            </w:r>
          </w:p>
          <w:p w:rsidR="0036127F" w:rsidRPr="0036127F" w:rsidRDefault="0036127F" w:rsidP="006243D3">
            <w:pPr>
              <w:shd w:val="clear" w:color="auto" w:fill="FFFFFF"/>
              <w:ind w:left="1080" w:hanging="486"/>
              <w:rPr>
                <w:color w:val="222222"/>
                <w:sz w:val="22"/>
                <w:szCs w:val="22"/>
              </w:rPr>
            </w:pPr>
            <w:r w:rsidRPr="0036127F">
              <w:rPr>
                <w:color w:val="222222"/>
                <w:sz w:val="22"/>
                <w:szCs w:val="22"/>
              </w:rPr>
              <w:t>·        Company</w:t>
            </w:r>
          </w:p>
          <w:p w:rsidR="0036127F" w:rsidRPr="0036127F" w:rsidRDefault="0036127F" w:rsidP="006243D3">
            <w:pPr>
              <w:shd w:val="clear" w:color="auto" w:fill="FFFFFF"/>
              <w:ind w:left="1080" w:hanging="486"/>
              <w:rPr>
                <w:color w:val="222222"/>
                <w:sz w:val="22"/>
                <w:szCs w:val="22"/>
              </w:rPr>
            </w:pPr>
            <w:r w:rsidRPr="0036127F">
              <w:rPr>
                <w:color w:val="222222"/>
                <w:sz w:val="22"/>
                <w:szCs w:val="22"/>
              </w:rPr>
              <w:t>·        </w:t>
            </w:r>
            <w:proofErr w:type="spellStart"/>
            <w:r w:rsidRPr="0036127F">
              <w:rPr>
                <w:color w:val="222222"/>
                <w:sz w:val="22"/>
                <w:szCs w:val="22"/>
              </w:rPr>
              <w:t>Emplid</w:t>
            </w:r>
            <w:proofErr w:type="spellEnd"/>
          </w:p>
          <w:p w:rsidR="0036127F" w:rsidRPr="0036127F" w:rsidRDefault="0036127F" w:rsidP="006243D3">
            <w:pPr>
              <w:shd w:val="clear" w:color="auto" w:fill="FFFFFF"/>
              <w:ind w:left="1080" w:hanging="486"/>
              <w:rPr>
                <w:color w:val="222222"/>
                <w:sz w:val="22"/>
                <w:szCs w:val="22"/>
              </w:rPr>
            </w:pPr>
            <w:r w:rsidRPr="0036127F">
              <w:rPr>
                <w:color w:val="222222"/>
                <w:sz w:val="22"/>
                <w:szCs w:val="22"/>
              </w:rPr>
              <w:t>·        Name</w:t>
            </w:r>
          </w:p>
          <w:p w:rsidR="0036127F" w:rsidRPr="0036127F" w:rsidRDefault="0036127F" w:rsidP="006243D3">
            <w:pPr>
              <w:shd w:val="clear" w:color="auto" w:fill="FFFFFF"/>
              <w:ind w:left="1080" w:hanging="486"/>
              <w:rPr>
                <w:color w:val="222222"/>
                <w:sz w:val="22"/>
                <w:szCs w:val="22"/>
              </w:rPr>
            </w:pPr>
            <w:r w:rsidRPr="0036127F">
              <w:rPr>
                <w:color w:val="222222"/>
                <w:sz w:val="22"/>
                <w:szCs w:val="22"/>
              </w:rPr>
              <w:t>·        Earnings Code</w:t>
            </w:r>
          </w:p>
          <w:p w:rsidR="0036127F" w:rsidRPr="0036127F" w:rsidRDefault="0036127F" w:rsidP="006243D3">
            <w:pPr>
              <w:shd w:val="clear" w:color="auto" w:fill="FFFFFF"/>
              <w:ind w:left="1080" w:hanging="486"/>
              <w:rPr>
                <w:color w:val="222222"/>
                <w:sz w:val="22"/>
                <w:szCs w:val="22"/>
              </w:rPr>
            </w:pPr>
            <w:r w:rsidRPr="0036127F">
              <w:rPr>
                <w:color w:val="222222"/>
                <w:sz w:val="22"/>
                <w:szCs w:val="22"/>
              </w:rPr>
              <w:t>·        Description</w:t>
            </w:r>
          </w:p>
          <w:p w:rsidR="0036127F" w:rsidRPr="0036127F" w:rsidRDefault="0036127F" w:rsidP="006243D3">
            <w:pPr>
              <w:shd w:val="clear" w:color="auto" w:fill="FFFFFF"/>
              <w:ind w:left="1080" w:hanging="486"/>
              <w:rPr>
                <w:color w:val="222222"/>
                <w:sz w:val="22"/>
                <w:szCs w:val="22"/>
              </w:rPr>
            </w:pPr>
            <w:r w:rsidRPr="0036127F">
              <w:rPr>
                <w:color w:val="222222"/>
                <w:sz w:val="22"/>
                <w:szCs w:val="22"/>
              </w:rPr>
              <w:t>·        Hours</w:t>
            </w:r>
          </w:p>
          <w:p w:rsidR="0036127F" w:rsidRPr="0036127F" w:rsidRDefault="0036127F" w:rsidP="006243D3">
            <w:pPr>
              <w:shd w:val="clear" w:color="auto" w:fill="FFFFFF"/>
              <w:ind w:left="1080" w:hanging="486"/>
              <w:rPr>
                <w:color w:val="222222"/>
                <w:sz w:val="22"/>
                <w:szCs w:val="22"/>
              </w:rPr>
            </w:pPr>
            <w:r w:rsidRPr="0036127F">
              <w:rPr>
                <w:color w:val="222222"/>
                <w:sz w:val="22"/>
                <w:szCs w:val="22"/>
              </w:rPr>
              <w:t>·        Amount</w:t>
            </w:r>
          </w:p>
          <w:p w:rsidR="0036127F" w:rsidRPr="0036127F" w:rsidRDefault="0036127F" w:rsidP="006243D3">
            <w:pPr>
              <w:shd w:val="clear" w:color="auto" w:fill="FFFFFF"/>
              <w:ind w:left="1080" w:hanging="486"/>
              <w:rPr>
                <w:color w:val="222222"/>
                <w:sz w:val="22"/>
                <w:szCs w:val="22"/>
              </w:rPr>
            </w:pPr>
            <w:r w:rsidRPr="0036127F">
              <w:rPr>
                <w:color w:val="222222"/>
                <w:sz w:val="22"/>
                <w:szCs w:val="22"/>
              </w:rPr>
              <w:t>·        Add to Gross</w:t>
            </w:r>
          </w:p>
          <w:p w:rsidR="0036127F" w:rsidRPr="0036127F" w:rsidRDefault="0036127F" w:rsidP="006243D3">
            <w:pPr>
              <w:shd w:val="clear" w:color="auto" w:fill="FFFFFF"/>
              <w:ind w:left="1080" w:hanging="486"/>
              <w:rPr>
                <w:color w:val="222222"/>
                <w:sz w:val="22"/>
                <w:szCs w:val="22"/>
              </w:rPr>
            </w:pPr>
            <w:r w:rsidRPr="0036127F">
              <w:rPr>
                <w:color w:val="222222"/>
                <w:sz w:val="22"/>
                <w:szCs w:val="22"/>
              </w:rPr>
              <w:t>·        Pay End Date</w:t>
            </w:r>
          </w:p>
          <w:p w:rsidR="0036127F" w:rsidRPr="0036127F" w:rsidRDefault="0036127F" w:rsidP="006243D3">
            <w:pPr>
              <w:shd w:val="clear" w:color="auto" w:fill="FFFFFF"/>
              <w:ind w:left="1080" w:hanging="486"/>
              <w:rPr>
                <w:color w:val="222222"/>
                <w:sz w:val="22"/>
                <w:szCs w:val="22"/>
              </w:rPr>
            </w:pPr>
            <w:r w:rsidRPr="0036127F">
              <w:rPr>
                <w:color w:val="222222"/>
                <w:sz w:val="22"/>
                <w:szCs w:val="22"/>
              </w:rPr>
              <w:t>·        Check Date</w:t>
            </w:r>
          </w:p>
          <w:p w:rsidR="0036127F" w:rsidRPr="0036127F" w:rsidRDefault="0036127F" w:rsidP="006243D3">
            <w:pPr>
              <w:shd w:val="clear" w:color="auto" w:fill="FFFFFF"/>
              <w:ind w:left="1080" w:hanging="486"/>
              <w:rPr>
                <w:color w:val="222222"/>
                <w:sz w:val="22"/>
                <w:szCs w:val="22"/>
              </w:rPr>
            </w:pPr>
            <w:r w:rsidRPr="0036127F">
              <w:rPr>
                <w:color w:val="222222"/>
                <w:sz w:val="22"/>
                <w:szCs w:val="22"/>
              </w:rPr>
              <w:t>·        </w:t>
            </w:r>
            <w:proofErr w:type="spellStart"/>
            <w:r w:rsidRPr="0036127F">
              <w:rPr>
                <w:color w:val="222222"/>
                <w:sz w:val="22"/>
                <w:szCs w:val="22"/>
              </w:rPr>
              <w:t>Paygroup</w:t>
            </w:r>
            <w:proofErr w:type="spellEnd"/>
          </w:p>
          <w:p w:rsidR="00FD187D" w:rsidRPr="00EE5E09" w:rsidRDefault="0036127F" w:rsidP="006243D3">
            <w:pPr>
              <w:shd w:val="clear" w:color="auto" w:fill="FFFFFF"/>
              <w:ind w:left="1080" w:hanging="486"/>
              <w:rPr>
                <w:color w:val="222222"/>
                <w:sz w:val="22"/>
                <w:szCs w:val="22"/>
              </w:rPr>
            </w:pPr>
            <w:r w:rsidRPr="0036127F">
              <w:rPr>
                <w:color w:val="222222"/>
                <w:sz w:val="22"/>
                <w:szCs w:val="22"/>
              </w:rPr>
              <w:t>·        Pay Run ID</w:t>
            </w:r>
          </w:p>
        </w:tc>
      </w:tr>
    </w:tbl>
    <w:p w:rsidR="00666FEE" w:rsidRPr="00887AAA" w:rsidRDefault="00887AAA" w:rsidP="00887AAA">
      <w:pPr>
        <w:pStyle w:val="BlockLine"/>
        <w:ind w:left="1620"/>
        <w:jc w:val="right"/>
        <w:rPr>
          <w:i/>
          <w:sz w:val="20"/>
        </w:rPr>
      </w:pPr>
      <w:r>
        <w:rPr>
          <w:i/>
          <w:sz w:val="20"/>
        </w:rPr>
        <w:t>Continued on the next page</w:t>
      </w:r>
    </w:p>
    <w:p w:rsidR="00907BA9" w:rsidRDefault="00907BA9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D08E6" w:rsidRPr="005F1B4E" w:rsidRDefault="005B7490" w:rsidP="008D08E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Data Queries, cont.</w:t>
      </w:r>
    </w:p>
    <w:p w:rsidR="005C6178" w:rsidRPr="00F6322B" w:rsidRDefault="005C6178" w:rsidP="005C6178">
      <w:pPr>
        <w:pStyle w:val="BlockLine"/>
        <w:ind w:left="1620"/>
        <w:rPr>
          <w:sz w:val="16"/>
          <w:szCs w:val="16"/>
        </w:rPr>
      </w:pP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620"/>
        <w:gridCol w:w="8568"/>
      </w:tblGrid>
      <w:tr w:rsidR="005C6178" w:rsidTr="009D37EC">
        <w:trPr>
          <w:cantSplit/>
        </w:trPr>
        <w:tc>
          <w:tcPr>
            <w:tcW w:w="1620" w:type="dxa"/>
          </w:tcPr>
          <w:p w:rsidR="005C6178" w:rsidRPr="006243D3" w:rsidRDefault="006243D3" w:rsidP="009D37EC">
            <w:pPr>
              <w:pStyle w:val="Heading5"/>
              <w:rPr>
                <w:sz w:val="24"/>
                <w:szCs w:val="24"/>
              </w:rPr>
            </w:pPr>
            <w:r w:rsidRPr="006243D3">
              <w:rPr>
                <w:bCs/>
                <w:color w:val="222222"/>
                <w:sz w:val="24"/>
                <w:szCs w:val="24"/>
              </w:rPr>
              <w:t>V</w:t>
            </w:r>
            <w:r w:rsidRPr="0036127F">
              <w:rPr>
                <w:bCs/>
                <w:color w:val="222222"/>
                <w:sz w:val="24"/>
                <w:szCs w:val="24"/>
              </w:rPr>
              <w:t>_PY_DED_EXTRACT</w:t>
            </w:r>
          </w:p>
        </w:tc>
        <w:tc>
          <w:tcPr>
            <w:tcW w:w="8568" w:type="dxa"/>
          </w:tcPr>
          <w:p w:rsidR="00F0707D" w:rsidRPr="0036127F" w:rsidRDefault="00F0707D" w:rsidP="00F0707D">
            <w:pPr>
              <w:shd w:val="clear" w:color="auto" w:fill="FFFFFF"/>
              <w:rPr>
                <w:color w:val="222222"/>
                <w:szCs w:val="24"/>
              </w:rPr>
            </w:pPr>
            <w:r w:rsidRPr="0036127F">
              <w:rPr>
                <w:color w:val="000000"/>
                <w:szCs w:val="24"/>
              </w:rPr>
              <w:t>Th</w:t>
            </w:r>
            <w:r w:rsidR="006243D3">
              <w:rPr>
                <w:color w:val="000000"/>
                <w:szCs w:val="24"/>
              </w:rPr>
              <w:t>is query</w:t>
            </w:r>
            <w:r w:rsidRPr="0036127F">
              <w:rPr>
                <w:color w:val="000000"/>
                <w:szCs w:val="24"/>
              </w:rPr>
              <w:t xml:space="preserve"> will extract data based on a number of optional input parameters and will provide agencies deduction information they can extract according to need.</w:t>
            </w:r>
          </w:p>
          <w:p w:rsidR="00F0707D" w:rsidRPr="0036127F" w:rsidRDefault="00F0707D" w:rsidP="00F0707D">
            <w:pPr>
              <w:shd w:val="clear" w:color="auto" w:fill="FFFFFF"/>
              <w:rPr>
                <w:color w:val="222222"/>
                <w:szCs w:val="24"/>
              </w:rPr>
            </w:pPr>
          </w:p>
          <w:p w:rsidR="00F0707D" w:rsidRPr="0036127F" w:rsidRDefault="00F0707D" w:rsidP="00F0707D">
            <w:pPr>
              <w:shd w:val="clear" w:color="auto" w:fill="FFFFFF"/>
              <w:rPr>
                <w:color w:val="222222"/>
                <w:szCs w:val="24"/>
              </w:rPr>
            </w:pPr>
            <w:r w:rsidRPr="0036127F">
              <w:rPr>
                <w:b/>
                <w:bCs/>
                <w:color w:val="000000"/>
                <w:szCs w:val="24"/>
              </w:rPr>
              <w:t>Reporting Tools &gt; Query&gt;Query Viewer&gt; V_PY_DED_EXTRACT</w:t>
            </w:r>
          </w:p>
          <w:p w:rsidR="00F0707D" w:rsidRDefault="00F0707D" w:rsidP="00F0707D">
            <w:pPr>
              <w:shd w:val="clear" w:color="auto" w:fill="FFFFFF"/>
              <w:rPr>
                <w:color w:val="222222"/>
                <w:szCs w:val="24"/>
              </w:rPr>
            </w:pPr>
          </w:p>
          <w:p w:rsidR="007C4D8A" w:rsidRPr="0036127F" w:rsidRDefault="007C4D8A" w:rsidP="007C4D8A">
            <w:pPr>
              <w:shd w:val="clear" w:color="auto" w:fill="FFFFFF"/>
              <w:rPr>
                <w:color w:val="000000"/>
                <w:szCs w:val="24"/>
              </w:rPr>
            </w:pPr>
            <w:r w:rsidRPr="0036127F">
              <w:rPr>
                <w:color w:val="000000"/>
                <w:szCs w:val="24"/>
              </w:rPr>
              <w:t xml:space="preserve">The user specified parameters </w:t>
            </w:r>
            <w:r w:rsidR="00696D82">
              <w:rPr>
                <w:color w:val="000000"/>
                <w:szCs w:val="24"/>
              </w:rPr>
              <w:t>are</w:t>
            </w:r>
            <w:r w:rsidRPr="0036127F">
              <w:rPr>
                <w:color w:val="000000"/>
                <w:szCs w:val="24"/>
              </w:rPr>
              <w:t>:</w:t>
            </w:r>
          </w:p>
          <w:p w:rsidR="007C4D8A" w:rsidRPr="0036127F" w:rsidRDefault="007C4D8A" w:rsidP="007C4D8A">
            <w:pPr>
              <w:shd w:val="clear" w:color="auto" w:fill="FFFFFF"/>
              <w:ind w:left="1080" w:hanging="374"/>
              <w:rPr>
                <w:color w:val="000000"/>
                <w:szCs w:val="24"/>
              </w:rPr>
            </w:pPr>
            <w:r w:rsidRPr="0036127F">
              <w:rPr>
                <w:color w:val="000000"/>
                <w:szCs w:val="24"/>
              </w:rPr>
              <w:t>·        Check Date From (required)</w:t>
            </w:r>
          </w:p>
          <w:p w:rsidR="007C4D8A" w:rsidRPr="0036127F" w:rsidRDefault="007C4D8A" w:rsidP="007C4D8A">
            <w:pPr>
              <w:shd w:val="clear" w:color="auto" w:fill="FFFFFF"/>
              <w:ind w:left="1080" w:hanging="374"/>
              <w:rPr>
                <w:color w:val="000000"/>
                <w:szCs w:val="24"/>
              </w:rPr>
            </w:pPr>
            <w:r w:rsidRPr="0036127F">
              <w:rPr>
                <w:color w:val="000000"/>
                <w:szCs w:val="24"/>
              </w:rPr>
              <w:t>·        Check Date To (required)</w:t>
            </w:r>
          </w:p>
          <w:p w:rsidR="007C4D8A" w:rsidRPr="0036127F" w:rsidRDefault="007C4D8A" w:rsidP="007C4D8A">
            <w:pPr>
              <w:shd w:val="clear" w:color="auto" w:fill="FFFFFF"/>
              <w:ind w:left="1080" w:hanging="374"/>
              <w:rPr>
                <w:color w:val="222222"/>
                <w:szCs w:val="24"/>
              </w:rPr>
            </w:pPr>
            <w:r w:rsidRPr="0036127F">
              <w:rPr>
                <w:color w:val="222222"/>
                <w:szCs w:val="24"/>
              </w:rPr>
              <w:t>·        Company</w:t>
            </w:r>
          </w:p>
          <w:p w:rsidR="007C4D8A" w:rsidRPr="0036127F" w:rsidRDefault="007C4D8A" w:rsidP="007C4D8A">
            <w:pPr>
              <w:shd w:val="clear" w:color="auto" w:fill="FFFFFF"/>
              <w:ind w:left="1080" w:hanging="374"/>
              <w:rPr>
                <w:color w:val="222222"/>
                <w:szCs w:val="24"/>
              </w:rPr>
            </w:pPr>
            <w:r w:rsidRPr="0036127F">
              <w:rPr>
                <w:color w:val="222222"/>
                <w:szCs w:val="24"/>
              </w:rPr>
              <w:t>·        Plan Type</w:t>
            </w:r>
          </w:p>
          <w:p w:rsidR="007C4D8A" w:rsidRPr="0036127F" w:rsidRDefault="007C4D8A" w:rsidP="007C4D8A">
            <w:pPr>
              <w:shd w:val="clear" w:color="auto" w:fill="FFFFFF"/>
              <w:ind w:left="1080" w:hanging="374"/>
              <w:rPr>
                <w:color w:val="222222"/>
                <w:szCs w:val="24"/>
              </w:rPr>
            </w:pPr>
            <w:r w:rsidRPr="0036127F">
              <w:rPr>
                <w:color w:val="222222"/>
                <w:szCs w:val="24"/>
              </w:rPr>
              <w:t>·        </w:t>
            </w:r>
            <w:proofErr w:type="spellStart"/>
            <w:r w:rsidRPr="0036127F">
              <w:rPr>
                <w:color w:val="222222"/>
                <w:szCs w:val="24"/>
              </w:rPr>
              <w:t>Ded</w:t>
            </w:r>
            <w:proofErr w:type="spellEnd"/>
            <w:r w:rsidRPr="0036127F">
              <w:rPr>
                <w:color w:val="222222"/>
                <w:szCs w:val="24"/>
              </w:rPr>
              <w:t xml:space="preserve"> Code</w:t>
            </w:r>
          </w:p>
          <w:p w:rsidR="007C4D8A" w:rsidRPr="0036127F" w:rsidRDefault="007C4D8A" w:rsidP="007C4D8A">
            <w:pPr>
              <w:shd w:val="clear" w:color="auto" w:fill="FFFFFF"/>
              <w:ind w:left="1080" w:hanging="374"/>
              <w:rPr>
                <w:color w:val="222222"/>
                <w:szCs w:val="24"/>
              </w:rPr>
            </w:pPr>
            <w:r w:rsidRPr="0036127F">
              <w:rPr>
                <w:color w:val="222222"/>
                <w:szCs w:val="24"/>
              </w:rPr>
              <w:t>·        </w:t>
            </w:r>
            <w:proofErr w:type="spellStart"/>
            <w:r w:rsidRPr="0036127F">
              <w:rPr>
                <w:color w:val="222222"/>
                <w:szCs w:val="24"/>
              </w:rPr>
              <w:t>Ded</w:t>
            </w:r>
            <w:proofErr w:type="spellEnd"/>
            <w:r w:rsidRPr="0036127F">
              <w:rPr>
                <w:color w:val="222222"/>
                <w:szCs w:val="24"/>
              </w:rPr>
              <w:t xml:space="preserve"> Class</w:t>
            </w:r>
          </w:p>
          <w:p w:rsidR="007C4D8A" w:rsidRDefault="007C4D8A" w:rsidP="007C4D8A">
            <w:pPr>
              <w:shd w:val="clear" w:color="auto" w:fill="FFFFFF"/>
              <w:ind w:left="1080" w:hanging="374"/>
              <w:rPr>
                <w:color w:val="222222"/>
                <w:szCs w:val="24"/>
              </w:rPr>
            </w:pPr>
            <w:r w:rsidRPr="0036127F">
              <w:rPr>
                <w:color w:val="222222"/>
                <w:szCs w:val="24"/>
              </w:rPr>
              <w:t>·        </w:t>
            </w:r>
            <w:proofErr w:type="spellStart"/>
            <w:r w:rsidRPr="0036127F">
              <w:rPr>
                <w:color w:val="222222"/>
                <w:szCs w:val="24"/>
              </w:rPr>
              <w:t>Emplid</w:t>
            </w:r>
            <w:proofErr w:type="spellEnd"/>
          </w:p>
          <w:p w:rsidR="007C4D8A" w:rsidRDefault="007C4D8A" w:rsidP="007C4D8A">
            <w:pPr>
              <w:shd w:val="clear" w:color="auto" w:fill="FFFFFF"/>
              <w:ind w:left="1080" w:hanging="374"/>
              <w:rPr>
                <w:color w:val="222222"/>
                <w:szCs w:val="24"/>
              </w:rPr>
            </w:pPr>
            <w:r w:rsidRPr="0036127F">
              <w:rPr>
                <w:color w:val="222222"/>
                <w:szCs w:val="24"/>
              </w:rPr>
              <w:t>·        </w:t>
            </w:r>
            <w:proofErr w:type="spellStart"/>
            <w:r w:rsidRPr="0036127F">
              <w:rPr>
                <w:color w:val="222222"/>
                <w:szCs w:val="24"/>
              </w:rPr>
              <w:t>Paygroup</w:t>
            </w:r>
            <w:proofErr w:type="spellEnd"/>
          </w:p>
          <w:p w:rsidR="007C4D8A" w:rsidRPr="0036127F" w:rsidRDefault="007C4D8A" w:rsidP="00F0707D">
            <w:pPr>
              <w:shd w:val="clear" w:color="auto" w:fill="FFFFFF"/>
              <w:rPr>
                <w:color w:val="222222"/>
                <w:szCs w:val="24"/>
              </w:rPr>
            </w:pPr>
          </w:p>
          <w:p w:rsidR="00F0707D" w:rsidRPr="0036127F" w:rsidRDefault="00696D82" w:rsidP="00A62F12">
            <w:pPr>
              <w:shd w:val="clear" w:color="auto" w:fill="FFFFFF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Fields included in the query</w:t>
            </w:r>
            <w:r w:rsidR="00F0707D" w:rsidRPr="0036127F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are</w:t>
            </w:r>
            <w:r w:rsidR="00F0707D" w:rsidRPr="0036127F">
              <w:rPr>
                <w:color w:val="000000"/>
                <w:szCs w:val="24"/>
              </w:rPr>
              <w:t>:</w:t>
            </w:r>
          </w:p>
          <w:p w:rsidR="00F0707D" w:rsidRPr="0036127F" w:rsidRDefault="00F0707D" w:rsidP="007174A5">
            <w:pPr>
              <w:shd w:val="clear" w:color="auto" w:fill="FFFFFF"/>
              <w:ind w:left="1080" w:hanging="374"/>
              <w:rPr>
                <w:color w:val="000000"/>
                <w:szCs w:val="24"/>
              </w:rPr>
            </w:pPr>
            <w:r w:rsidRPr="0036127F">
              <w:rPr>
                <w:color w:val="000000"/>
                <w:szCs w:val="24"/>
              </w:rPr>
              <w:t>·        Company</w:t>
            </w:r>
          </w:p>
          <w:p w:rsidR="00F0707D" w:rsidRPr="0036127F" w:rsidRDefault="00F0707D" w:rsidP="007174A5">
            <w:pPr>
              <w:shd w:val="clear" w:color="auto" w:fill="FFFFFF"/>
              <w:ind w:left="1080" w:hanging="374"/>
              <w:rPr>
                <w:color w:val="000000"/>
                <w:szCs w:val="24"/>
              </w:rPr>
            </w:pPr>
            <w:r w:rsidRPr="0036127F">
              <w:rPr>
                <w:color w:val="000000"/>
                <w:szCs w:val="24"/>
              </w:rPr>
              <w:t>·        </w:t>
            </w:r>
            <w:proofErr w:type="spellStart"/>
            <w:r w:rsidRPr="0036127F">
              <w:rPr>
                <w:color w:val="000000"/>
                <w:szCs w:val="24"/>
              </w:rPr>
              <w:t>Emplid</w:t>
            </w:r>
            <w:proofErr w:type="spellEnd"/>
          </w:p>
          <w:p w:rsidR="00F0707D" w:rsidRPr="0036127F" w:rsidRDefault="00F0707D" w:rsidP="007174A5">
            <w:pPr>
              <w:shd w:val="clear" w:color="auto" w:fill="FFFFFF"/>
              <w:ind w:left="1080" w:hanging="374"/>
              <w:rPr>
                <w:color w:val="000000"/>
                <w:szCs w:val="24"/>
              </w:rPr>
            </w:pPr>
            <w:r w:rsidRPr="0036127F">
              <w:rPr>
                <w:color w:val="000000"/>
                <w:szCs w:val="24"/>
              </w:rPr>
              <w:t>·        Name</w:t>
            </w:r>
          </w:p>
          <w:p w:rsidR="00F0707D" w:rsidRPr="0036127F" w:rsidRDefault="00F0707D" w:rsidP="007174A5">
            <w:pPr>
              <w:shd w:val="clear" w:color="auto" w:fill="FFFFFF"/>
              <w:ind w:left="1080" w:hanging="374"/>
              <w:rPr>
                <w:color w:val="000000"/>
                <w:szCs w:val="24"/>
              </w:rPr>
            </w:pPr>
            <w:r w:rsidRPr="0036127F">
              <w:rPr>
                <w:color w:val="000000"/>
                <w:szCs w:val="24"/>
              </w:rPr>
              <w:t>·        </w:t>
            </w:r>
            <w:proofErr w:type="spellStart"/>
            <w:r w:rsidRPr="0036127F">
              <w:rPr>
                <w:color w:val="000000"/>
                <w:szCs w:val="24"/>
              </w:rPr>
              <w:t>Ded</w:t>
            </w:r>
            <w:proofErr w:type="spellEnd"/>
            <w:r w:rsidRPr="0036127F">
              <w:rPr>
                <w:color w:val="000000"/>
                <w:szCs w:val="24"/>
              </w:rPr>
              <w:t xml:space="preserve"> Code</w:t>
            </w:r>
          </w:p>
          <w:p w:rsidR="00F0707D" w:rsidRPr="0036127F" w:rsidRDefault="00F0707D" w:rsidP="007174A5">
            <w:pPr>
              <w:shd w:val="clear" w:color="auto" w:fill="FFFFFF"/>
              <w:ind w:left="1080" w:hanging="374"/>
              <w:rPr>
                <w:color w:val="000000"/>
                <w:szCs w:val="24"/>
              </w:rPr>
            </w:pPr>
            <w:r w:rsidRPr="0036127F">
              <w:rPr>
                <w:color w:val="000000"/>
                <w:szCs w:val="24"/>
              </w:rPr>
              <w:t>·        Description</w:t>
            </w:r>
          </w:p>
          <w:p w:rsidR="00F0707D" w:rsidRPr="0036127F" w:rsidRDefault="00F0707D" w:rsidP="007174A5">
            <w:pPr>
              <w:shd w:val="clear" w:color="auto" w:fill="FFFFFF"/>
              <w:ind w:left="1080" w:hanging="374"/>
              <w:rPr>
                <w:color w:val="000000"/>
                <w:szCs w:val="24"/>
              </w:rPr>
            </w:pPr>
            <w:r w:rsidRPr="0036127F">
              <w:rPr>
                <w:color w:val="000000"/>
                <w:szCs w:val="24"/>
              </w:rPr>
              <w:t>·        </w:t>
            </w:r>
            <w:proofErr w:type="spellStart"/>
            <w:r w:rsidRPr="0036127F">
              <w:rPr>
                <w:color w:val="000000"/>
                <w:szCs w:val="24"/>
              </w:rPr>
              <w:t>Ded</w:t>
            </w:r>
            <w:proofErr w:type="spellEnd"/>
            <w:r w:rsidRPr="0036127F">
              <w:rPr>
                <w:color w:val="000000"/>
                <w:szCs w:val="24"/>
              </w:rPr>
              <w:t xml:space="preserve"> Class</w:t>
            </w:r>
          </w:p>
          <w:p w:rsidR="00F0707D" w:rsidRPr="0036127F" w:rsidRDefault="00F0707D" w:rsidP="007174A5">
            <w:pPr>
              <w:shd w:val="clear" w:color="auto" w:fill="FFFFFF"/>
              <w:ind w:left="1080" w:hanging="374"/>
              <w:rPr>
                <w:color w:val="000000"/>
                <w:szCs w:val="24"/>
              </w:rPr>
            </w:pPr>
            <w:r w:rsidRPr="0036127F">
              <w:rPr>
                <w:color w:val="000000"/>
                <w:szCs w:val="24"/>
              </w:rPr>
              <w:t>·        </w:t>
            </w:r>
            <w:proofErr w:type="spellStart"/>
            <w:r w:rsidRPr="0036127F">
              <w:rPr>
                <w:color w:val="000000"/>
                <w:szCs w:val="24"/>
              </w:rPr>
              <w:t>Ded</w:t>
            </w:r>
            <w:proofErr w:type="spellEnd"/>
            <w:r w:rsidRPr="0036127F">
              <w:rPr>
                <w:color w:val="000000"/>
                <w:szCs w:val="24"/>
              </w:rPr>
              <w:t xml:space="preserve"> Amount</w:t>
            </w:r>
          </w:p>
          <w:p w:rsidR="00F0707D" w:rsidRPr="0036127F" w:rsidRDefault="00F0707D" w:rsidP="007174A5">
            <w:pPr>
              <w:shd w:val="clear" w:color="auto" w:fill="FFFFFF"/>
              <w:ind w:left="1080" w:hanging="374"/>
              <w:rPr>
                <w:color w:val="000000"/>
                <w:szCs w:val="24"/>
              </w:rPr>
            </w:pPr>
            <w:r w:rsidRPr="0036127F">
              <w:rPr>
                <w:color w:val="000000"/>
                <w:szCs w:val="24"/>
              </w:rPr>
              <w:t>·        Pay End Date</w:t>
            </w:r>
          </w:p>
          <w:p w:rsidR="00F0707D" w:rsidRPr="0036127F" w:rsidRDefault="00F0707D" w:rsidP="007174A5">
            <w:pPr>
              <w:shd w:val="clear" w:color="auto" w:fill="FFFFFF"/>
              <w:ind w:left="1080" w:hanging="374"/>
              <w:rPr>
                <w:color w:val="000000"/>
                <w:szCs w:val="24"/>
              </w:rPr>
            </w:pPr>
            <w:r w:rsidRPr="0036127F">
              <w:rPr>
                <w:color w:val="000000"/>
                <w:szCs w:val="24"/>
              </w:rPr>
              <w:t>·        Check Date</w:t>
            </w:r>
          </w:p>
          <w:p w:rsidR="00F0707D" w:rsidRPr="0036127F" w:rsidRDefault="00F0707D" w:rsidP="007174A5">
            <w:pPr>
              <w:shd w:val="clear" w:color="auto" w:fill="FFFFFF"/>
              <w:ind w:left="1080" w:hanging="374"/>
              <w:rPr>
                <w:color w:val="000000"/>
                <w:szCs w:val="24"/>
              </w:rPr>
            </w:pPr>
            <w:r w:rsidRPr="0036127F">
              <w:rPr>
                <w:color w:val="000000"/>
                <w:szCs w:val="24"/>
              </w:rPr>
              <w:t>·        Plan Type</w:t>
            </w:r>
          </w:p>
          <w:p w:rsidR="00F0707D" w:rsidRPr="0036127F" w:rsidRDefault="00F0707D" w:rsidP="007174A5">
            <w:pPr>
              <w:shd w:val="clear" w:color="auto" w:fill="FFFFFF"/>
              <w:ind w:left="1080" w:hanging="374"/>
              <w:rPr>
                <w:color w:val="000000"/>
                <w:szCs w:val="24"/>
              </w:rPr>
            </w:pPr>
            <w:r w:rsidRPr="0036127F">
              <w:rPr>
                <w:color w:val="000000"/>
                <w:szCs w:val="24"/>
              </w:rPr>
              <w:t>·        Benefit Plan</w:t>
            </w:r>
          </w:p>
          <w:p w:rsidR="00F0707D" w:rsidRPr="0036127F" w:rsidRDefault="00F0707D" w:rsidP="007174A5">
            <w:pPr>
              <w:shd w:val="clear" w:color="auto" w:fill="FFFFFF"/>
              <w:ind w:left="1080" w:hanging="374"/>
              <w:rPr>
                <w:color w:val="000000"/>
                <w:szCs w:val="24"/>
              </w:rPr>
            </w:pPr>
            <w:r w:rsidRPr="0036127F">
              <w:rPr>
                <w:color w:val="000000"/>
                <w:szCs w:val="24"/>
              </w:rPr>
              <w:t>·        </w:t>
            </w:r>
            <w:proofErr w:type="spellStart"/>
            <w:r w:rsidRPr="0036127F">
              <w:rPr>
                <w:color w:val="000000"/>
                <w:szCs w:val="24"/>
              </w:rPr>
              <w:t>Paygroup</w:t>
            </w:r>
            <w:proofErr w:type="spellEnd"/>
          </w:p>
          <w:p w:rsidR="00E3336E" w:rsidRDefault="00F0707D" w:rsidP="007C4D8A">
            <w:pPr>
              <w:shd w:val="clear" w:color="auto" w:fill="FFFFFF"/>
              <w:ind w:left="1080" w:hanging="374"/>
            </w:pPr>
            <w:r w:rsidRPr="0036127F">
              <w:rPr>
                <w:color w:val="000000"/>
                <w:szCs w:val="24"/>
              </w:rPr>
              <w:t>·        Pay Run ID</w:t>
            </w:r>
          </w:p>
        </w:tc>
      </w:tr>
    </w:tbl>
    <w:p w:rsidR="009A1BC5" w:rsidRDefault="006A11B7" w:rsidP="00615CC4">
      <w:pPr>
        <w:pStyle w:val="BlockLine"/>
        <w:ind w:left="1620"/>
        <w:jc w:val="right"/>
        <w:rPr>
          <w:i/>
          <w:sz w:val="20"/>
        </w:rPr>
      </w:pPr>
      <w:r>
        <w:rPr>
          <w:i/>
          <w:sz w:val="20"/>
        </w:rPr>
        <w:t>Continued on the next page</w:t>
      </w:r>
    </w:p>
    <w:p w:rsidR="006A11B7" w:rsidRDefault="006A11B7" w:rsidP="006A11B7"/>
    <w:p w:rsidR="006A11B7" w:rsidRDefault="006A11B7" w:rsidP="006A11B7"/>
    <w:p w:rsidR="00A8048D" w:rsidRDefault="00A8048D" w:rsidP="006A11B7">
      <w:pPr>
        <w:rPr>
          <w:b/>
          <w:sz w:val="28"/>
          <w:szCs w:val="28"/>
        </w:rPr>
      </w:pPr>
    </w:p>
    <w:p w:rsidR="00A8048D" w:rsidRDefault="00A8048D" w:rsidP="006A11B7">
      <w:pPr>
        <w:rPr>
          <w:b/>
          <w:sz w:val="28"/>
          <w:szCs w:val="28"/>
        </w:rPr>
      </w:pPr>
    </w:p>
    <w:p w:rsidR="00A8048D" w:rsidRDefault="00A8048D" w:rsidP="006A11B7">
      <w:pPr>
        <w:rPr>
          <w:b/>
          <w:sz w:val="28"/>
          <w:szCs w:val="28"/>
        </w:rPr>
      </w:pPr>
    </w:p>
    <w:p w:rsidR="00A8048D" w:rsidRDefault="00A8048D" w:rsidP="006A11B7">
      <w:pPr>
        <w:rPr>
          <w:b/>
          <w:sz w:val="28"/>
          <w:szCs w:val="28"/>
        </w:rPr>
      </w:pPr>
    </w:p>
    <w:p w:rsidR="00A8048D" w:rsidRDefault="00A8048D" w:rsidP="006A11B7">
      <w:pPr>
        <w:rPr>
          <w:b/>
          <w:sz w:val="28"/>
          <w:szCs w:val="28"/>
        </w:rPr>
      </w:pPr>
    </w:p>
    <w:p w:rsidR="00A8048D" w:rsidRDefault="00A8048D" w:rsidP="006A11B7">
      <w:pPr>
        <w:rPr>
          <w:b/>
          <w:sz w:val="28"/>
          <w:szCs w:val="28"/>
        </w:rPr>
      </w:pPr>
    </w:p>
    <w:p w:rsidR="00A8048D" w:rsidRDefault="00A8048D" w:rsidP="006A11B7">
      <w:pPr>
        <w:rPr>
          <w:b/>
          <w:sz w:val="28"/>
          <w:szCs w:val="28"/>
        </w:rPr>
      </w:pPr>
    </w:p>
    <w:p w:rsidR="00A8048D" w:rsidRDefault="00A8048D" w:rsidP="006A11B7">
      <w:pPr>
        <w:rPr>
          <w:b/>
          <w:sz w:val="28"/>
          <w:szCs w:val="28"/>
        </w:rPr>
      </w:pPr>
    </w:p>
    <w:p w:rsidR="00A8048D" w:rsidRDefault="00A8048D" w:rsidP="006A11B7">
      <w:pPr>
        <w:rPr>
          <w:b/>
          <w:sz w:val="28"/>
          <w:szCs w:val="28"/>
        </w:rPr>
      </w:pPr>
    </w:p>
    <w:p w:rsidR="00A8048D" w:rsidRDefault="00A8048D" w:rsidP="006A11B7">
      <w:pPr>
        <w:rPr>
          <w:b/>
          <w:sz w:val="28"/>
          <w:szCs w:val="28"/>
        </w:rPr>
      </w:pPr>
    </w:p>
    <w:p w:rsidR="00A8048D" w:rsidRDefault="00A8048D" w:rsidP="006A11B7">
      <w:pPr>
        <w:rPr>
          <w:b/>
          <w:sz w:val="28"/>
          <w:szCs w:val="28"/>
        </w:rPr>
      </w:pPr>
    </w:p>
    <w:p w:rsidR="00A8048D" w:rsidRDefault="00A8048D" w:rsidP="006A11B7">
      <w:pPr>
        <w:rPr>
          <w:b/>
          <w:sz w:val="28"/>
          <w:szCs w:val="28"/>
        </w:rPr>
      </w:pPr>
    </w:p>
    <w:p w:rsidR="006A11B7" w:rsidRPr="005F1B4E" w:rsidRDefault="006A11B7" w:rsidP="006A11B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Data Queries, cont.</w:t>
      </w:r>
    </w:p>
    <w:p w:rsidR="006A11B7" w:rsidRPr="00F6322B" w:rsidRDefault="006A11B7" w:rsidP="006A11B7">
      <w:pPr>
        <w:pStyle w:val="BlockLine"/>
        <w:ind w:left="1620"/>
        <w:rPr>
          <w:sz w:val="16"/>
          <w:szCs w:val="16"/>
        </w:rPr>
      </w:pP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620"/>
        <w:gridCol w:w="8568"/>
      </w:tblGrid>
      <w:tr w:rsidR="00CC3EF5" w:rsidTr="009D37EC">
        <w:trPr>
          <w:cantSplit/>
        </w:trPr>
        <w:tc>
          <w:tcPr>
            <w:tcW w:w="1620" w:type="dxa"/>
          </w:tcPr>
          <w:p w:rsidR="00CC3EF5" w:rsidRDefault="006A11B7" w:rsidP="00CC3EF5">
            <w:pPr>
              <w:pStyle w:val="Heading5"/>
            </w:pPr>
            <w:r>
              <w:rPr>
                <w:bCs/>
                <w:color w:val="000000"/>
                <w:sz w:val="24"/>
                <w:szCs w:val="24"/>
              </w:rPr>
              <w:t>V_</w:t>
            </w:r>
            <w:r w:rsidR="00615CC4" w:rsidRPr="0036127F">
              <w:rPr>
                <w:bCs/>
                <w:color w:val="000000"/>
                <w:sz w:val="24"/>
                <w:szCs w:val="24"/>
              </w:rPr>
              <w:t>PY_TAX_EXTRACT</w:t>
            </w:r>
          </w:p>
        </w:tc>
        <w:tc>
          <w:tcPr>
            <w:tcW w:w="8568" w:type="dxa"/>
          </w:tcPr>
          <w:p w:rsidR="005B7490" w:rsidRPr="0036127F" w:rsidRDefault="00615CC4" w:rsidP="005B7490">
            <w:pPr>
              <w:shd w:val="clear" w:color="auto" w:fill="FFFFFF"/>
              <w:rPr>
                <w:color w:val="222222"/>
                <w:szCs w:val="24"/>
              </w:rPr>
            </w:pPr>
            <w:r w:rsidRPr="00615CC4">
              <w:rPr>
                <w:bCs/>
                <w:color w:val="000000"/>
                <w:szCs w:val="24"/>
              </w:rPr>
              <w:t>This new que</w:t>
            </w:r>
            <w:r>
              <w:rPr>
                <w:b/>
                <w:bCs/>
                <w:color w:val="000000"/>
                <w:szCs w:val="24"/>
              </w:rPr>
              <w:t>ry</w:t>
            </w:r>
            <w:r w:rsidR="005B7490" w:rsidRPr="0036127F">
              <w:rPr>
                <w:color w:val="222222"/>
                <w:szCs w:val="24"/>
              </w:rPr>
              <w:t xml:space="preserve"> will extract data based on a number of optional input parameters and will provide agencies tax information </w:t>
            </w:r>
            <w:r>
              <w:rPr>
                <w:color w:val="222222"/>
                <w:szCs w:val="24"/>
              </w:rPr>
              <w:t xml:space="preserve">that can be </w:t>
            </w:r>
            <w:r w:rsidR="005B7490" w:rsidRPr="0036127F">
              <w:rPr>
                <w:color w:val="222222"/>
                <w:szCs w:val="24"/>
              </w:rPr>
              <w:t>extract</w:t>
            </w:r>
            <w:r>
              <w:rPr>
                <w:color w:val="222222"/>
                <w:szCs w:val="24"/>
              </w:rPr>
              <w:t>ed</w:t>
            </w:r>
            <w:r w:rsidR="005B7490" w:rsidRPr="0036127F">
              <w:rPr>
                <w:color w:val="222222"/>
                <w:szCs w:val="24"/>
              </w:rPr>
              <w:t xml:space="preserve"> according to specific need.</w:t>
            </w:r>
          </w:p>
          <w:p w:rsidR="005B7490" w:rsidRPr="0036127F" w:rsidRDefault="005B7490" w:rsidP="005B7490">
            <w:pPr>
              <w:shd w:val="clear" w:color="auto" w:fill="FFFFFF"/>
              <w:rPr>
                <w:color w:val="222222"/>
                <w:szCs w:val="24"/>
              </w:rPr>
            </w:pPr>
          </w:p>
          <w:p w:rsidR="005B7490" w:rsidRPr="0036127F" w:rsidRDefault="005B7490" w:rsidP="005B7490">
            <w:pPr>
              <w:shd w:val="clear" w:color="auto" w:fill="FFFFFF"/>
              <w:rPr>
                <w:color w:val="222222"/>
                <w:szCs w:val="24"/>
              </w:rPr>
            </w:pPr>
            <w:r w:rsidRPr="0036127F">
              <w:rPr>
                <w:b/>
                <w:bCs/>
                <w:color w:val="222222"/>
                <w:szCs w:val="24"/>
              </w:rPr>
              <w:t>Reporting Tools &gt; Query&gt;Query Viewer&gt; V_PY_TAX_EXTRACT</w:t>
            </w:r>
          </w:p>
          <w:p w:rsidR="005B7490" w:rsidRDefault="005B7490" w:rsidP="005B7490">
            <w:pPr>
              <w:shd w:val="clear" w:color="auto" w:fill="FFFFFF"/>
              <w:rPr>
                <w:color w:val="222222"/>
                <w:szCs w:val="24"/>
              </w:rPr>
            </w:pPr>
          </w:p>
          <w:p w:rsidR="00905374" w:rsidRPr="0036127F" w:rsidRDefault="00905374" w:rsidP="00905374">
            <w:pPr>
              <w:shd w:val="clear" w:color="auto" w:fill="FFFFFF"/>
              <w:rPr>
                <w:color w:val="000000"/>
                <w:szCs w:val="24"/>
              </w:rPr>
            </w:pPr>
            <w:r w:rsidRPr="0036127F">
              <w:rPr>
                <w:color w:val="000000"/>
                <w:szCs w:val="24"/>
              </w:rPr>
              <w:t xml:space="preserve">The user specified parameters </w:t>
            </w:r>
            <w:r w:rsidR="00696D82">
              <w:rPr>
                <w:color w:val="000000"/>
                <w:szCs w:val="24"/>
              </w:rPr>
              <w:t>are</w:t>
            </w:r>
            <w:r w:rsidRPr="0036127F">
              <w:rPr>
                <w:color w:val="000000"/>
                <w:szCs w:val="24"/>
              </w:rPr>
              <w:t>:</w:t>
            </w:r>
          </w:p>
          <w:p w:rsidR="00905374" w:rsidRPr="0036127F" w:rsidRDefault="00905374" w:rsidP="004B400A">
            <w:pPr>
              <w:shd w:val="clear" w:color="auto" w:fill="FFFFFF"/>
              <w:ind w:left="1080" w:hanging="194"/>
              <w:rPr>
                <w:color w:val="000000"/>
                <w:szCs w:val="24"/>
              </w:rPr>
            </w:pPr>
            <w:r w:rsidRPr="0036127F">
              <w:rPr>
                <w:color w:val="000000"/>
                <w:szCs w:val="24"/>
              </w:rPr>
              <w:t>·        Check Date From (required)</w:t>
            </w:r>
          </w:p>
          <w:p w:rsidR="00905374" w:rsidRPr="0036127F" w:rsidRDefault="00905374" w:rsidP="004B400A">
            <w:pPr>
              <w:shd w:val="clear" w:color="auto" w:fill="FFFFFF"/>
              <w:ind w:left="1080" w:hanging="194"/>
              <w:rPr>
                <w:color w:val="000000"/>
                <w:szCs w:val="24"/>
              </w:rPr>
            </w:pPr>
            <w:r w:rsidRPr="0036127F">
              <w:rPr>
                <w:color w:val="000000"/>
                <w:szCs w:val="24"/>
              </w:rPr>
              <w:t>·        Check Date To (required)</w:t>
            </w:r>
          </w:p>
          <w:p w:rsidR="00905374" w:rsidRPr="0036127F" w:rsidRDefault="00905374" w:rsidP="004B400A">
            <w:pPr>
              <w:shd w:val="clear" w:color="auto" w:fill="FFFFFF"/>
              <w:ind w:left="1080" w:hanging="194"/>
              <w:rPr>
                <w:color w:val="222222"/>
                <w:szCs w:val="24"/>
              </w:rPr>
            </w:pPr>
            <w:bookmarkStart w:id="0" w:name="m_-2404888537977778505_m_-61496993633556"/>
            <w:r w:rsidRPr="0036127F">
              <w:rPr>
                <w:color w:val="222222"/>
                <w:szCs w:val="24"/>
              </w:rPr>
              <w:t>·        Company</w:t>
            </w:r>
            <w:bookmarkEnd w:id="0"/>
          </w:p>
          <w:p w:rsidR="00905374" w:rsidRPr="0036127F" w:rsidRDefault="00905374" w:rsidP="004B400A">
            <w:pPr>
              <w:shd w:val="clear" w:color="auto" w:fill="FFFFFF"/>
              <w:ind w:left="1080" w:hanging="194"/>
              <w:rPr>
                <w:color w:val="222222"/>
                <w:szCs w:val="24"/>
              </w:rPr>
            </w:pPr>
            <w:r w:rsidRPr="0036127F">
              <w:rPr>
                <w:color w:val="222222"/>
                <w:szCs w:val="24"/>
              </w:rPr>
              <w:t>·        State</w:t>
            </w:r>
          </w:p>
          <w:p w:rsidR="00905374" w:rsidRPr="0036127F" w:rsidRDefault="00905374" w:rsidP="004B400A">
            <w:pPr>
              <w:shd w:val="clear" w:color="auto" w:fill="FFFFFF"/>
              <w:ind w:left="1080" w:hanging="194"/>
              <w:rPr>
                <w:color w:val="222222"/>
                <w:szCs w:val="24"/>
              </w:rPr>
            </w:pPr>
            <w:r w:rsidRPr="0036127F">
              <w:rPr>
                <w:color w:val="222222"/>
                <w:szCs w:val="24"/>
              </w:rPr>
              <w:t>·        Locality</w:t>
            </w:r>
          </w:p>
          <w:p w:rsidR="00905374" w:rsidRPr="0036127F" w:rsidRDefault="00905374" w:rsidP="004B400A">
            <w:pPr>
              <w:shd w:val="clear" w:color="auto" w:fill="FFFFFF"/>
              <w:ind w:left="1080" w:hanging="194"/>
              <w:rPr>
                <w:color w:val="222222"/>
                <w:szCs w:val="24"/>
              </w:rPr>
            </w:pPr>
            <w:r w:rsidRPr="0036127F">
              <w:rPr>
                <w:color w:val="222222"/>
                <w:szCs w:val="24"/>
              </w:rPr>
              <w:t>·        Tax Class</w:t>
            </w:r>
          </w:p>
          <w:p w:rsidR="00905374" w:rsidRDefault="00905374" w:rsidP="004B400A">
            <w:pPr>
              <w:shd w:val="clear" w:color="auto" w:fill="FFFFFF"/>
              <w:ind w:left="1080" w:hanging="194"/>
              <w:rPr>
                <w:color w:val="222222"/>
                <w:szCs w:val="24"/>
              </w:rPr>
            </w:pPr>
            <w:r w:rsidRPr="0036127F">
              <w:rPr>
                <w:color w:val="222222"/>
                <w:szCs w:val="24"/>
              </w:rPr>
              <w:t>·        </w:t>
            </w:r>
            <w:proofErr w:type="spellStart"/>
            <w:r w:rsidRPr="0036127F">
              <w:rPr>
                <w:color w:val="222222"/>
                <w:szCs w:val="24"/>
              </w:rPr>
              <w:t>Emplid</w:t>
            </w:r>
            <w:proofErr w:type="spellEnd"/>
          </w:p>
          <w:p w:rsidR="00905374" w:rsidRDefault="00905374" w:rsidP="004B400A">
            <w:pPr>
              <w:shd w:val="clear" w:color="auto" w:fill="FFFFFF"/>
              <w:ind w:left="1080" w:hanging="194"/>
              <w:rPr>
                <w:color w:val="222222"/>
                <w:szCs w:val="24"/>
              </w:rPr>
            </w:pPr>
            <w:r w:rsidRPr="0036127F">
              <w:rPr>
                <w:color w:val="222222"/>
                <w:szCs w:val="24"/>
              </w:rPr>
              <w:t>·        </w:t>
            </w:r>
            <w:proofErr w:type="spellStart"/>
            <w:r w:rsidRPr="0036127F">
              <w:rPr>
                <w:color w:val="222222"/>
                <w:szCs w:val="24"/>
              </w:rPr>
              <w:t>Paygroup</w:t>
            </w:r>
            <w:proofErr w:type="spellEnd"/>
          </w:p>
          <w:p w:rsidR="00905374" w:rsidRPr="0036127F" w:rsidRDefault="00905374" w:rsidP="005B7490">
            <w:pPr>
              <w:shd w:val="clear" w:color="auto" w:fill="FFFFFF"/>
              <w:rPr>
                <w:color w:val="222222"/>
                <w:szCs w:val="24"/>
              </w:rPr>
            </w:pPr>
          </w:p>
          <w:p w:rsidR="005B7490" w:rsidRPr="0036127F" w:rsidRDefault="00696D82" w:rsidP="00615CC4">
            <w:pPr>
              <w:shd w:val="clear" w:color="auto" w:fill="FFFFFF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Fields included in the query are</w:t>
            </w:r>
            <w:bookmarkStart w:id="1" w:name="_GoBack"/>
            <w:bookmarkEnd w:id="1"/>
            <w:r w:rsidR="005B7490" w:rsidRPr="0036127F">
              <w:rPr>
                <w:color w:val="000000"/>
                <w:szCs w:val="24"/>
              </w:rPr>
              <w:t>:</w:t>
            </w:r>
          </w:p>
          <w:p w:rsidR="005B7490" w:rsidRPr="0036127F" w:rsidRDefault="005B7490" w:rsidP="004B400A">
            <w:pPr>
              <w:shd w:val="clear" w:color="auto" w:fill="FFFFFF"/>
              <w:ind w:left="1080" w:hanging="194"/>
              <w:rPr>
                <w:color w:val="000000"/>
                <w:szCs w:val="24"/>
              </w:rPr>
            </w:pPr>
            <w:r w:rsidRPr="0036127F">
              <w:rPr>
                <w:color w:val="000000"/>
                <w:szCs w:val="24"/>
              </w:rPr>
              <w:t>·        Company</w:t>
            </w:r>
          </w:p>
          <w:p w:rsidR="005B7490" w:rsidRPr="0036127F" w:rsidRDefault="005B7490" w:rsidP="004B400A">
            <w:pPr>
              <w:shd w:val="clear" w:color="auto" w:fill="FFFFFF"/>
              <w:ind w:left="1080" w:hanging="194"/>
              <w:rPr>
                <w:color w:val="000000"/>
                <w:szCs w:val="24"/>
              </w:rPr>
            </w:pPr>
            <w:r w:rsidRPr="0036127F">
              <w:rPr>
                <w:color w:val="000000"/>
                <w:szCs w:val="24"/>
              </w:rPr>
              <w:t>·        </w:t>
            </w:r>
            <w:proofErr w:type="spellStart"/>
            <w:r w:rsidRPr="0036127F">
              <w:rPr>
                <w:color w:val="000000"/>
                <w:szCs w:val="24"/>
              </w:rPr>
              <w:t>Emplid</w:t>
            </w:r>
            <w:proofErr w:type="spellEnd"/>
          </w:p>
          <w:p w:rsidR="005B7490" w:rsidRPr="0036127F" w:rsidRDefault="005B7490" w:rsidP="004B400A">
            <w:pPr>
              <w:shd w:val="clear" w:color="auto" w:fill="FFFFFF"/>
              <w:ind w:left="1080" w:hanging="194"/>
              <w:rPr>
                <w:color w:val="000000"/>
                <w:szCs w:val="24"/>
              </w:rPr>
            </w:pPr>
            <w:r w:rsidRPr="0036127F">
              <w:rPr>
                <w:color w:val="000000"/>
                <w:szCs w:val="24"/>
              </w:rPr>
              <w:t>·        Name</w:t>
            </w:r>
          </w:p>
          <w:p w:rsidR="005B7490" w:rsidRPr="0036127F" w:rsidRDefault="005B7490" w:rsidP="004B400A">
            <w:pPr>
              <w:shd w:val="clear" w:color="auto" w:fill="FFFFFF"/>
              <w:ind w:left="1080" w:hanging="194"/>
              <w:rPr>
                <w:color w:val="000000"/>
                <w:szCs w:val="24"/>
              </w:rPr>
            </w:pPr>
            <w:r w:rsidRPr="0036127F">
              <w:rPr>
                <w:color w:val="000000"/>
                <w:szCs w:val="24"/>
              </w:rPr>
              <w:t>·        State</w:t>
            </w:r>
          </w:p>
          <w:p w:rsidR="005B7490" w:rsidRPr="0036127F" w:rsidRDefault="005B7490" w:rsidP="004B400A">
            <w:pPr>
              <w:shd w:val="clear" w:color="auto" w:fill="FFFFFF"/>
              <w:ind w:left="1080" w:hanging="194"/>
              <w:rPr>
                <w:color w:val="000000"/>
                <w:szCs w:val="24"/>
              </w:rPr>
            </w:pPr>
            <w:r w:rsidRPr="0036127F">
              <w:rPr>
                <w:color w:val="000000"/>
                <w:szCs w:val="24"/>
              </w:rPr>
              <w:t>·        Locality</w:t>
            </w:r>
          </w:p>
          <w:p w:rsidR="005B7490" w:rsidRPr="0036127F" w:rsidRDefault="005B7490" w:rsidP="004B400A">
            <w:pPr>
              <w:shd w:val="clear" w:color="auto" w:fill="FFFFFF"/>
              <w:ind w:left="1080" w:hanging="194"/>
              <w:rPr>
                <w:color w:val="000000"/>
                <w:szCs w:val="24"/>
              </w:rPr>
            </w:pPr>
            <w:r w:rsidRPr="0036127F">
              <w:rPr>
                <w:color w:val="000000"/>
                <w:szCs w:val="24"/>
              </w:rPr>
              <w:t>·        Tax Class</w:t>
            </w:r>
          </w:p>
          <w:p w:rsidR="005B7490" w:rsidRPr="0036127F" w:rsidRDefault="005B7490" w:rsidP="004B400A">
            <w:pPr>
              <w:shd w:val="clear" w:color="auto" w:fill="FFFFFF"/>
              <w:ind w:left="1080" w:hanging="194"/>
              <w:rPr>
                <w:color w:val="000000"/>
                <w:szCs w:val="24"/>
              </w:rPr>
            </w:pPr>
            <w:r w:rsidRPr="0036127F">
              <w:rPr>
                <w:color w:val="000000"/>
                <w:szCs w:val="24"/>
              </w:rPr>
              <w:t>·        Tax Amount</w:t>
            </w:r>
          </w:p>
          <w:p w:rsidR="005B7490" w:rsidRPr="0036127F" w:rsidRDefault="005B7490" w:rsidP="004B400A">
            <w:pPr>
              <w:shd w:val="clear" w:color="auto" w:fill="FFFFFF"/>
              <w:ind w:left="1080" w:hanging="194"/>
              <w:rPr>
                <w:color w:val="000000"/>
                <w:szCs w:val="24"/>
              </w:rPr>
            </w:pPr>
            <w:r w:rsidRPr="0036127F">
              <w:rPr>
                <w:color w:val="000000"/>
                <w:szCs w:val="24"/>
              </w:rPr>
              <w:t>·        Taxable Gross Amount</w:t>
            </w:r>
          </w:p>
          <w:p w:rsidR="005B7490" w:rsidRPr="0036127F" w:rsidRDefault="005B7490" w:rsidP="004B400A">
            <w:pPr>
              <w:shd w:val="clear" w:color="auto" w:fill="FFFFFF"/>
              <w:ind w:left="1080" w:hanging="194"/>
              <w:rPr>
                <w:color w:val="000000"/>
                <w:szCs w:val="24"/>
              </w:rPr>
            </w:pPr>
            <w:r w:rsidRPr="0036127F">
              <w:rPr>
                <w:color w:val="000000"/>
                <w:szCs w:val="24"/>
              </w:rPr>
              <w:t>·        Pay End Date</w:t>
            </w:r>
          </w:p>
          <w:p w:rsidR="005B7490" w:rsidRPr="0036127F" w:rsidRDefault="005B7490" w:rsidP="004B400A">
            <w:pPr>
              <w:shd w:val="clear" w:color="auto" w:fill="FFFFFF"/>
              <w:ind w:left="1080" w:hanging="194"/>
              <w:rPr>
                <w:color w:val="000000"/>
                <w:szCs w:val="24"/>
              </w:rPr>
            </w:pPr>
            <w:r w:rsidRPr="0036127F">
              <w:rPr>
                <w:color w:val="000000"/>
                <w:szCs w:val="24"/>
              </w:rPr>
              <w:t>·        Check Date</w:t>
            </w:r>
          </w:p>
          <w:p w:rsidR="005B7490" w:rsidRPr="0036127F" w:rsidRDefault="005B7490" w:rsidP="004B400A">
            <w:pPr>
              <w:shd w:val="clear" w:color="auto" w:fill="FFFFFF"/>
              <w:ind w:left="1080" w:hanging="194"/>
              <w:rPr>
                <w:color w:val="000000"/>
                <w:szCs w:val="24"/>
              </w:rPr>
            </w:pPr>
            <w:r w:rsidRPr="0036127F">
              <w:rPr>
                <w:color w:val="000000"/>
                <w:szCs w:val="24"/>
              </w:rPr>
              <w:t>·        </w:t>
            </w:r>
            <w:proofErr w:type="spellStart"/>
            <w:r w:rsidRPr="0036127F">
              <w:rPr>
                <w:color w:val="000000"/>
                <w:szCs w:val="24"/>
              </w:rPr>
              <w:t>Paygroup</w:t>
            </w:r>
            <w:proofErr w:type="spellEnd"/>
          </w:p>
          <w:p w:rsidR="00CC3EF5" w:rsidRPr="00905374" w:rsidRDefault="005B7490" w:rsidP="004B400A">
            <w:pPr>
              <w:shd w:val="clear" w:color="auto" w:fill="FFFFFF"/>
              <w:ind w:left="1080" w:hanging="194"/>
              <w:rPr>
                <w:color w:val="000000"/>
                <w:szCs w:val="24"/>
              </w:rPr>
            </w:pPr>
            <w:r w:rsidRPr="0036127F">
              <w:rPr>
                <w:color w:val="000000"/>
                <w:szCs w:val="24"/>
              </w:rPr>
              <w:t>·        Pay Run ID</w:t>
            </w:r>
          </w:p>
        </w:tc>
      </w:tr>
    </w:tbl>
    <w:p w:rsidR="009A5B7F" w:rsidRDefault="009A5B7F" w:rsidP="009A5B7F">
      <w:pPr>
        <w:pStyle w:val="BlockLine"/>
        <w:ind w:left="1620"/>
        <w:jc w:val="right"/>
        <w:rPr>
          <w:i/>
          <w:sz w:val="20"/>
        </w:rPr>
      </w:pPr>
    </w:p>
    <w:p w:rsidR="00BA60BC" w:rsidRPr="00BA60BC" w:rsidRDefault="00BA60BC" w:rsidP="00BA60BC"/>
    <w:sectPr w:rsidR="00BA60BC" w:rsidRPr="00BA60BC" w:rsidSect="00D908DF">
      <w:headerReference w:type="default" r:id="rId8"/>
      <w:footerReference w:type="default" r:id="rId9"/>
      <w:pgSz w:w="12240" w:h="15840" w:code="1"/>
      <w:pgMar w:top="720" w:right="1152" w:bottom="90" w:left="1152" w:header="288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D8F" w:rsidRDefault="00C05D8F">
      <w:r>
        <w:separator/>
      </w:r>
    </w:p>
  </w:endnote>
  <w:endnote w:type="continuationSeparator" w:id="0">
    <w:p w:rsidR="00C05D8F" w:rsidRDefault="00C05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614" w:rsidRPr="00D908DF" w:rsidRDefault="00CA1614" w:rsidP="00C57D24">
    <w:pPr>
      <w:pStyle w:val="Footer"/>
      <w:pBdr>
        <w:top w:val="single" w:sz="6" w:space="0" w:color="auto"/>
      </w:pBdr>
      <w:tabs>
        <w:tab w:val="clear" w:pos="4320"/>
        <w:tab w:val="clear" w:pos="8640"/>
        <w:tab w:val="left" w:pos="5940"/>
      </w:tabs>
      <w:ind w:right="-414"/>
      <w:jc w:val="center"/>
      <w:rPr>
        <w:rStyle w:val="PageNumber"/>
        <w:snapToGrid w:val="0"/>
        <w:sz w:val="18"/>
        <w:szCs w:val="18"/>
      </w:rPr>
    </w:pPr>
    <w:r w:rsidRPr="00D908DF">
      <w:rPr>
        <w:rStyle w:val="PageNumber"/>
        <w:snapToGrid w:val="0"/>
        <w:sz w:val="18"/>
        <w:szCs w:val="18"/>
      </w:rPr>
      <w:t xml:space="preserve">Page </w:t>
    </w:r>
    <w:r w:rsidR="005964A7" w:rsidRPr="00D908DF">
      <w:rPr>
        <w:rStyle w:val="PageNumber"/>
        <w:sz w:val="18"/>
        <w:szCs w:val="18"/>
      </w:rPr>
      <w:fldChar w:fldCharType="begin"/>
    </w:r>
    <w:r w:rsidRPr="00D908DF">
      <w:rPr>
        <w:rStyle w:val="PageNumber"/>
        <w:sz w:val="18"/>
        <w:szCs w:val="18"/>
      </w:rPr>
      <w:instrText xml:space="preserve"> PAGE </w:instrText>
    </w:r>
    <w:r w:rsidR="005964A7" w:rsidRPr="00D908DF">
      <w:rPr>
        <w:rStyle w:val="PageNumber"/>
        <w:sz w:val="18"/>
        <w:szCs w:val="18"/>
      </w:rPr>
      <w:fldChar w:fldCharType="separate"/>
    </w:r>
    <w:r w:rsidR="00696D82">
      <w:rPr>
        <w:rStyle w:val="PageNumber"/>
        <w:noProof/>
        <w:sz w:val="18"/>
        <w:szCs w:val="18"/>
      </w:rPr>
      <w:t>3</w:t>
    </w:r>
    <w:r w:rsidR="005964A7" w:rsidRPr="00D908DF">
      <w:rPr>
        <w:rStyle w:val="PageNumber"/>
        <w:sz w:val="18"/>
        <w:szCs w:val="18"/>
      </w:rPr>
      <w:fldChar w:fldCharType="end"/>
    </w:r>
    <w:r w:rsidRPr="00D908DF">
      <w:rPr>
        <w:rStyle w:val="PageNumber"/>
        <w:snapToGrid w:val="0"/>
        <w:sz w:val="18"/>
        <w:szCs w:val="18"/>
      </w:rPr>
      <w:t xml:space="preserve"> of </w:t>
    </w:r>
    <w:r w:rsidR="005964A7" w:rsidRPr="00D908DF">
      <w:rPr>
        <w:rStyle w:val="PageNumber"/>
        <w:sz w:val="18"/>
        <w:szCs w:val="18"/>
      </w:rPr>
      <w:fldChar w:fldCharType="begin"/>
    </w:r>
    <w:r w:rsidRPr="00D908DF">
      <w:rPr>
        <w:rStyle w:val="PageNumber"/>
        <w:sz w:val="18"/>
        <w:szCs w:val="18"/>
      </w:rPr>
      <w:instrText xml:space="preserve"> NUMPAGES </w:instrText>
    </w:r>
    <w:r w:rsidR="005964A7" w:rsidRPr="00D908DF">
      <w:rPr>
        <w:rStyle w:val="PageNumber"/>
        <w:sz w:val="18"/>
        <w:szCs w:val="18"/>
      </w:rPr>
      <w:fldChar w:fldCharType="separate"/>
    </w:r>
    <w:r w:rsidR="00696D82">
      <w:rPr>
        <w:rStyle w:val="PageNumber"/>
        <w:noProof/>
        <w:sz w:val="18"/>
        <w:szCs w:val="18"/>
      </w:rPr>
      <w:t>4</w:t>
    </w:r>
    <w:r w:rsidR="005964A7" w:rsidRPr="00D908DF">
      <w:rPr>
        <w:rStyle w:val="PageNumber"/>
        <w:sz w:val="18"/>
        <w:szCs w:val="18"/>
      </w:rPr>
      <w:fldChar w:fldCharType="end"/>
    </w:r>
  </w:p>
  <w:p w:rsidR="00CA1614" w:rsidRPr="00D908DF" w:rsidRDefault="00696D82" w:rsidP="00C57D24">
    <w:pPr>
      <w:pStyle w:val="NormalWeb"/>
      <w:jc w:val="center"/>
      <w:rPr>
        <w:rFonts w:ascii="Times New Roman" w:hAnsi="Times New Roman"/>
        <w:i/>
        <w:snapToGrid w:val="0"/>
      </w:rPr>
    </w:pPr>
    <w:hyperlink r:id="rId1" w:tooltip="http://www.doa.virginia.gov/Payroll/Payroll_Bulletins/Payroll_Bulletins_Main.cfm" w:history="1">
      <w:r w:rsidR="00CA1614" w:rsidRPr="00D908DF">
        <w:rPr>
          <w:rStyle w:val="Hyperlink"/>
          <w:rFonts w:ascii="Times New Roman" w:hAnsi="Times New Roman"/>
          <w:i/>
          <w:iCs/>
          <w:snapToGrid w:val="0"/>
          <w:color w:val="auto"/>
        </w:rPr>
        <w:t>http://www.doa.virginia.gov/Payroll/Payroll_Bulletins/Payroll_Bulletins_Main.cfm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D8F" w:rsidRDefault="00C05D8F">
      <w:r>
        <w:separator/>
      </w:r>
    </w:p>
  </w:footnote>
  <w:footnote w:type="continuationSeparator" w:id="0">
    <w:p w:rsidR="00C05D8F" w:rsidRDefault="00C05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614" w:rsidRDefault="00CA1614" w:rsidP="00BD40FD">
    <w:pPr>
      <w:pStyle w:val="Header"/>
      <w:rPr>
        <w:sz w:val="16"/>
      </w:rPr>
    </w:pPr>
  </w:p>
  <w:tbl>
    <w:tblPr>
      <w:tblW w:w="10188" w:type="dxa"/>
      <w:tblLayout w:type="fixed"/>
      <w:tblLook w:val="0000" w:firstRow="0" w:lastRow="0" w:firstColumn="0" w:lastColumn="0" w:noHBand="0" w:noVBand="0"/>
    </w:tblPr>
    <w:tblGrid>
      <w:gridCol w:w="3366"/>
      <w:gridCol w:w="3366"/>
      <w:gridCol w:w="3456"/>
    </w:tblGrid>
    <w:tr w:rsidR="00CA1614" w:rsidTr="00A97993">
      <w:trPr>
        <w:cantSplit/>
      </w:trPr>
      <w:tc>
        <w:tcPr>
          <w:tcW w:w="3366" w:type="dxa"/>
          <w:tcBorders>
            <w:bottom w:val="double" w:sz="6" w:space="0" w:color="auto"/>
          </w:tcBorders>
        </w:tcPr>
        <w:p w:rsidR="00CA1614" w:rsidRDefault="00CA1614" w:rsidP="00276F66">
          <w:pPr>
            <w:pStyle w:val="Header"/>
            <w:rPr>
              <w:b/>
              <w:sz w:val="20"/>
            </w:rPr>
          </w:pPr>
          <w:r>
            <w:rPr>
              <w:b/>
              <w:sz w:val="20"/>
            </w:rPr>
            <w:t xml:space="preserve">Calendar Year </w:t>
          </w:r>
          <w:r w:rsidR="00CB1857">
            <w:rPr>
              <w:b/>
              <w:sz w:val="20"/>
            </w:rPr>
            <w:t>202</w:t>
          </w:r>
          <w:r w:rsidR="00276F66">
            <w:rPr>
              <w:b/>
              <w:sz w:val="20"/>
            </w:rPr>
            <w:t>2</w:t>
          </w:r>
        </w:p>
      </w:tc>
      <w:tc>
        <w:tcPr>
          <w:tcW w:w="3366" w:type="dxa"/>
          <w:tcBorders>
            <w:bottom w:val="double" w:sz="6" w:space="0" w:color="auto"/>
          </w:tcBorders>
        </w:tcPr>
        <w:p w:rsidR="00CA1614" w:rsidRDefault="00E062A0" w:rsidP="008228D8">
          <w:pPr>
            <w:pStyle w:val="Header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Ju</w:t>
          </w:r>
          <w:r w:rsidR="00276F66">
            <w:rPr>
              <w:b/>
              <w:sz w:val="20"/>
            </w:rPr>
            <w:t>ly</w:t>
          </w:r>
          <w:r>
            <w:rPr>
              <w:b/>
              <w:sz w:val="20"/>
            </w:rPr>
            <w:t xml:space="preserve"> </w:t>
          </w:r>
          <w:r w:rsidR="008B76F0">
            <w:rPr>
              <w:b/>
              <w:sz w:val="20"/>
            </w:rPr>
            <w:t>1</w:t>
          </w:r>
          <w:r w:rsidR="008228D8">
            <w:rPr>
              <w:b/>
              <w:sz w:val="20"/>
            </w:rPr>
            <w:t>3</w:t>
          </w:r>
          <w:r>
            <w:rPr>
              <w:b/>
              <w:sz w:val="20"/>
            </w:rPr>
            <w:t xml:space="preserve">, </w:t>
          </w:r>
          <w:r w:rsidR="00CB1857">
            <w:rPr>
              <w:b/>
              <w:sz w:val="20"/>
            </w:rPr>
            <w:t>202</w:t>
          </w:r>
          <w:r w:rsidR="00276F66">
            <w:rPr>
              <w:b/>
              <w:sz w:val="20"/>
            </w:rPr>
            <w:t>2</w:t>
          </w:r>
        </w:p>
      </w:tc>
      <w:tc>
        <w:tcPr>
          <w:tcW w:w="3456" w:type="dxa"/>
          <w:tcBorders>
            <w:bottom w:val="double" w:sz="6" w:space="0" w:color="auto"/>
          </w:tcBorders>
        </w:tcPr>
        <w:p w:rsidR="00CA1614" w:rsidRDefault="00CA1614" w:rsidP="008228D8">
          <w:pPr>
            <w:pStyle w:val="Header"/>
            <w:jc w:val="right"/>
            <w:rPr>
              <w:b/>
              <w:sz w:val="20"/>
            </w:rPr>
          </w:pPr>
          <w:r>
            <w:rPr>
              <w:b/>
              <w:sz w:val="20"/>
            </w:rPr>
            <w:t xml:space="preserve">Volume </w:t>
          </w:r>
          <w:r w:rsidR="00CB1857">
            <w:rPr>
              <w:b/>
              <w:sz w:val="20"/>
            </w:rPr>
            <w:t>202</w:t>
          </w:r>
          <w:r w:rsidR="00276F66">
            <w:rPr>
              <w:b/>
              <w:sz w:val="20"/>
            </w:rPr>
            <w:t>2</w:t>
          </w:r>
          <w:r>
            <w:rPr>
              <w:b/>
              <w:sz w:val="20"/>
            </w:rPr>
            <w:t>-0</w:t>
          </w:r>
          <w:r w:rsidR="008228D8">
            <w:rPr>
              <w:b/>
              <w:sz w:val="20"/>
            </w:rPr>
            <w:t>8</w:t>
          </w:r>
        </w:p>
      </w:tc>
    </w:tr>
  </w:tbl>
  <w:p w:rsidR="00CA1614" w:rsidRDefault="00CA16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81CBC"/>
    <w:multiLevelType w:val="hybridMultilevel"/>
    <w:tmpl w:val="DF4AD5B2"/>
    <w:lvl w:ilvl="0" w:tplc="B3F0919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8D33597"/>
    <w:multiLevelType w:val="hybridMultilevel"/>
    <w:tmpl w:val="2A3C87A6"/>
    <w:lvl w:ilvl="0" w:tplc="04090001">
      <w:start w:val="1"/>
      <w:numFmt w:val="bullet"/>
      <w:lvlText w:val=""/>
      <w:lvlJc w:val="left"/>
      <w:pPr>
        <w:ind w:left="13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9" w:hanging="360"/>
      </w:pPr>
      <w:rPr>
        <w:rFonts w:ascii="Wingdings" w:hAnsi="Wingdings" w:hint="default"/>
      </w:rPr>
    </w:lvl>
  </w:abstractNum>
  <w:abstractNum w:abstractNumId="2" w15:restartNumberingAfterBreak="0">
    <w:nsid w:val="39867B17"/>
    <w:multiLevelType w:val="hybridMultilevel"/>
    <w:tmpl w:val="AF6415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D84C2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4322CE"/>
    <w:multiLevelType w:val="hybridMultilevel"/>
    <w:tmpl w:val="C19E7E32"/>
    <w:lvl w:ilvl="0" w:tplc="0409000D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58516456"/>
    <w:multiLevelType w:val="hybridMultilevel"/>
    <w:tmpl w:val="D02CD9F6"/>
    <w:lvl w:ilvl="0" w:tplc="AF5024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96C5E61"/>
    <w:multiLevelType w:val="hybridMultilevel"/>
    <w:tmpl w:val="FD3C9830"/>
    <w:lvl w:ilvl="0" w:tplc="BE7E6D80">
      <w:start w:val="1"/>
      <w:numFmt w:val="bullet"/>
      <w:lvlText w:val=""/>
      <w:lvlJc w:val="left"/>
      <w:pPr>
        <w:tabs>
          <w:tab w:val="num" w:pos="1092"/>
        </w:tabs>
        <w:ind w:left="1092" w:hanging="1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054856"/>
    <w:multiLevelType w:val="hybridMultilevel"/>
    <w:tmpl w:val="BE206028"/>
    <w:lvl w:ilvl="0" w:tplc="A27C129E">
      <w:start w:val="202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6C5B1CEB"/>
    <w:multiLevelType w:val="hybridMultilevel"/>
    <w:tmpl w:val="507E4592"/>
    <w:lvl w:ilvl="0" w:tplc="04090001">
      <w:start w:val="1"/>
      <w:numFmt w:val="bullet"/>
      <w:lvlText w:val=""/>
      <w:lvlJc w:val="left"/>
      <w:pPr>
        <w:ind w:left="10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4" w:hanging="360"/>
      </w:pPr>
      <w:rPr>
        <w:rFonts w:ascii="Wingdings" w:hAnsi="Wingdings" w:hint="default"/>
      </w:rPr>
    </w:lvl>
  </w:abstractNum>
  <w:abstractNum w:abstractNumId="8" w15:restartNumberingAfterBreak="0">
    <w:nsid w:val="7EE851DA"/>
    <w:multiLevelType w:val="singleLevel"/>
    <w:tmpl w:val="C91A883A"/>
    <w:lvl w:ilvl="0">
      <w:start w:val="1"/>
      <w:numFmt w:val="decimal"/>
      <w:lvlText w:val="%1."/>
      <w:legacy w:legacy="1" w:legacySpace="0" w:legacyIndent="360"/>
      <w:lvlJc w:val="left"/>
      <w:pPr>
        <w:ind w:left="540" w:hanging="360"/>
      </w:pPr>
    </w:lvl>
  </w:abstractNum>
  <w:abstractNum w:abstractNumId="9" w15:restartNumberingAfterBreak="0">
    <w:nsid w:val="7F5839DA"/>
    <w:multiLevelType w:val="hybridMultilevel"/>
    <w:tmpl w:val="34EC9B40"/>
    <w:lvl w:ilvl="0" w:tplc="04090001">
      <w:start w:val="1"/>
      <w:numFmt w:val="bullet"/>
      <w:lvlText w:val=""/>
      <w:lvlJc w:val="left"/>
      <w:pPr>
        <w:ind w:left="10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9"/>
  </w:num>
  <w:num w:numId="9">
    <w:abstractNumId w:val="7"/>
  </w:num>
  <w:num w:numId="10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C78"/>
    <w:rsid w:val="00004BB0"/>
    <w:rsid w:val="00014DB8"/>
    <w:rsid w:val="000209CA"/>
    <w:rsid w:val="000229A0"/>
    <w:rsid w:val="00043BD6"/>
    <w:rsid w:val="00054804"/>
    <w:rsid w:val="000548D8"/>
    <w:rsid w:val="0005707C"/>
    <w:rsid w:val="000624FE"/>
    <w:rsid w:val="00070795"/>
    <w:rsid w:val="0007530F"/>
    <w:rsid w:val="00082E11"/>
    <w:rsid w:val="000938AD"/>
    <w:rsid w:val="00096BDC"/>
    <w:rsid w:val="000A3E0D"/>
    <w:rsid w:val="000B28B1"/>
    <w:rsid w:val="000C68B5"/>
    <w:rsid w:val="000D0C78"/>
    <w:rsid w:val="000D74B2"/>
    <w:rsid w:val="000E78C4"/>
    <w:rsid w:val="000F46A6"/>
    <w:rsid w:val="0010004E"/>
    <w:rsid w:val="00120A22"/>
    <w:rsid w:val="00121F17"/>
    <w:rsid w:val="00142D4F"/>
    <w:rsid w:val="001455A7"/>
    <w:rsid w:val="00145C24"/>
    <w:rsid w:val="00145CE4"/>
    <w:rsid w:val="00151C52"/>
    <w:rsid w:val="0016040B"/>
    <w:rsid w:val="001606F6"/>
    <w:rsid w:val="0017568D"/>
    <w:rsid w:val="001834DC"/>
    <w:rsid w:val="001855DF"/>
    <w:rsid w:val="00186D13"/>
    <w:rsid w:val="001908BF"/>
    <w:rsid w:val="00192D99"/>
    <w:rsid w:val="00196E82"/>
    <w:rsid w:val="001A76D1"/>
    <w:rsid w:val="001A7CC7"/>
    <w:rsid w:val="001D79E3"/>
    <w:rsid w:val="001E07BF"/>
    <w:rsid w:val="001E2A32"/>
    <w:rsid w:val="001E3CD4"/>
    <w:rsid w:val="001E48DF"/>
    <w:rsid w:val="002004BF"/>
    <w:rsid w:val="00201AC5"/>
    <w:rsid w:val="002066C6"/>
    <w:rsid w:val="0021369D"/>
    <w:rsid w:val="002145D4"/>
    <w:rsid w:val="00224F21"/>
    <w:rsid w:val="0022524D"/>
    <w:rsid w:val="00226EB6"/>
    <w:rsid w:val="00236ED6"/>
    <w:rsid w:val="002431D0"/>
    <w:rsid w:val="0024614F"/>
    <w:rsid w:val="002544F2"/>
    <w:rsid w:val="002556AC"/>
    <w:rsid w:val="00267884"/>
    <w:rsid w:val="0027465D"/>
    <w:rsid w:val="00276F66"/>
    <w:rsid w:val="00282B95"/>
    <w:rsid w:val="00282CD8"/>
    <w:rsid w:val="00284B3E"/>
    <w:rsid w:val="00294BD1"/>
    <w:rsid w:val="002A523D"/>
    <w:rsid w:val="002B566E"/>
    <w:rsid w:val="002B6B60"/>
    <w:rsid w:val="002C217F"/>
    <w:rsid w:val="002C679F"/>
    <w:rsid w:val="002D27FC"/>
    <w:rsid w:val="002F09D7"/>
    <w:rsid w:val="002F6315"/>
    <w:rsid w:val="00304AD9"/>
    <w:rsid w:val="0030589E"/>
    <w:rsid w:val="00307DE8"/>
    <w:rsid w:val="00310568"/>
    <w:rsid w:val="00321667"/>
    <w:rsid w:val="00333FFF"/>
    <w:rsid w:val="003428B4"/>
    <w:rsid w:val="00357B76"/>
    <w:rsid w:val="0036127F"/>
    <w:rsid w:val="00363289"/>
    <w:rsid w:val="003857CD"/>
    <w:rsid w:val="003A1E02"/>
    <w:rsid w:val="003B09C4"/>
    <w:rsid w:val="003B0EC9"/>
    <w:rsid w:val="003B27B7"/>
    <w:rsid w:val="003B2B96"/>
    <w:rsid w:val="003B54DA"/>
    <w:rsid w:val="003C2DBC"/>
    <w:rsid w:val="003D27B3"/>
    <w:rsid w:val="003D6CB6"/>
    <w:rsid w:val="003E210F"/>
    <w:rsid w:val="003E3ABB"/>
    <w:rsid w:val="003E5F66"/>
    <w:rsid w:val="003E6672"/>
    <w:rsid w:val="003F56A1"/>
    <w:rsid w:val="004029E1"/>
    <w:rsid w:val="00402E35"/>
    <w:rsid w:val="00405795"/>
    <w:rsid w:val="004072E7"/>
    <w:rsid w:val="0041061D"/>
    <w:rsid w:val="00411394"/>
    <w:rsid w:val="0041326B"/>
    <w:rsid w:val="00415768"/>
    <w:rsid w:val="00422C2E"/>
    <w:rsid w:val="00443137"/>
    <w:rsid w:val="004454CA"/>
    <w:rsid w:val="00467F3A"/>
    <w:rsid w:val="00484094"/>
    <w:rsid w:val="004A11AF"/>
    <w:rsid w:val="004A18BA"/>
    <w:rsid w:val="004A1959"/>
    <w:rsid w:val="004A600E"/>
    <w:rsid w:val="004B400A"/>
    <w:rsid w:val="004D023C"/>
    <w:rsid w:val="004F1DA8"/>
    <w:rsid w:val="004F5173"/>
    <w:rsid w:val="005059D8"/>
    <w:rsid w:val="00511428"/>
    <w:rsid w:val="0052470A"/>
    <w:rsid w:val="00545EED"/>
    <w:rsid w:val="005464B5"/>
    <w:rsid w:val="0056085F"/>
    <w:rsid w:val="00562AD7"/>
    <w:rsid w:val="005668A2"/>
    <w:rsid w:val="00573015"/>
    <w:rsid w:val="00574539"/>
    <w:rsid w:val="005759A7"/>
    <w:rsid w:val="00580FA8"/>
    <w:rsid w:val="00586656"/>
    <w:rsid w:val="005914E1"/>
    <w:rsid w:val="00595482"/>
    <w:rsid w:val="005964A7"/>
    <w:rsid w:val="005A2EF4"/>
    <w:rsid w:val="005A7200"/>
    <w:rsid w:val="005B02B3"/>
    <w:rsid w:val="005B3E5E"/>
    <w:rsid w:val="005B7490"/>
    <w:rsid w:val="005C1612"/>
    <w:rsid w:val="005C6178"/>
    <w:rsid w:val="005D49E7"/>
    <w:rsid w:val="005F0ADA"/>
    <w:rsid w:val="005F11CB"/>
    <w:rsid w:val="005F1B4E"/>
    <w:rsid w:val="005F5734"/>
    <w:rsid w:val="00604F07"/>
    <w:rsid w:val="00605949"/>
    <w:rsid w:val="00607426"/>
    <w:rsid w:val="0061087F"/>
    <w:rsid w:val="00615CC4"/>
    <w:rsid w:val="006243D3"/>
    <w:rsid w:val="00625AD5"/>
    <w:rsid w:val="006376CF"/>
    <w:rsid w:val="00641837"/>
    <w:rsid w:val="00663266"/>
    <w:rsid w:val="00666FEE"/>
    <w:rsid w:val="0067449B"/>
    <w:rsid w:val="00690402"/>
    <w:rsid w:val="006942AD"/>
    <w:rsid w:val="00696D82"/>
    <w:rsid w:val="006A11B7"/>
    <w:rsid w:val="006B0987"/>
    <w:rsid w:val="006B0D00"/>
    <w:rsid w:val="006C1C76"/>
    <w:rsid w:val="006C3D85"/>
    <w:rsid w:val="006D4792"/>
    <w:rsid w:val="006E39C8"/>
    <w:rsid w:val="006F21CF"/>
    <w:rsid w:val="006F71BA"/>
    <w:rsid w:val="006F72CA"/>
    <w:rsid w:val="00700615"/>
    <w:rsid w:val="00703D09"/>
    <w:rsid w:val="00713C0F"/>
    <w:rsid w:val="007174A5"/>
    <w:rsid w:val="00733BAD"/>
    <w:rsid w:val="007410A9"/>
    <w:rsid w:val="00763A54"/>
    <w:rsid w:val="00767085"/>
    <w:rsid w:val="007750D1"/>
    <w:rsid w:val="00791463"/>
    <w:rsid w:val="0079507B"/>
    <w:rsid w:val="00795E38"/>
    <w:rsid w:val="007A1CB6"/>
    <w:rsid w:val="007A39C2"/>
    <w:rsid w:val="007A45E6"/>
    <w:rsid w:val="007A6CA6"/>
    <w:rsid w:val="007B0A26"/>
    <w:rsid w:val="007B0F71"/>
    <w:rsid w:val="007B5E26"/>
    <w:rsid w:val="007C13DE"/>
    <w:rsid w:val="007C4D8A"/>
    <w:rsid w:val="007D253D"/>
    <w:rsid w:val="007D58FF"/>
    <w:rsid w:val="007E70AD"/>
    <w:rsid w:val="00801B20"/>
    <w:rsid w:val="00813465"/>
    <w:rsid w:val="00813664"/>
    <w:rsid w:val="008228D8"/>
    <w:rsid w:val="00832A6E"/>
    <w:rsid w:val="008578F5"/>
    <w:rsid w:val="008601F2"/>
    <w:rsid w:val="008605E3"/>
    <w:rsid w:val="00866D8C"/>
    <w:rsid w:val="008869DA"/>
    <w:rsid w:val="00887AAA"/>
    <w:rsid w:val="00890110"/>
    <w:rsid w:val="008A0C0D"/>
    <w:rsid w:val="008A1F54"/>
    <w:rsid w:val="008A2CC1"/>
    <w:rsid w:val="008B018E"/>
    <w:rsid w:val="008B76F0"/>
    <w:rsid w:val="008C46BD"/>
    <w:rsid w:val="008C532E"/>
    <w:rsid w:val="008D08E6"/>
    <w:rsid w:val="008D453C"/>
    <w:rsid w:val="008E4970"/>
    <w:rsid w:val="008E4B21"/>
    <w:rsid w:val="008E75C6"/>
    <w:rsid w:val="008E79A4"/>
    <w:rsid w:val="008F0883"/>
    <w:rsid w:val="008F7BB9"/>
    <w:rsid w:val="008F7C92"/>
    <w:rsid w:val="00900846"/>
    <w:rsid w:val="00905374"/>
    <w:rsid w:val="00906909"/>
    <w:rsid w:val="00907BA9"/>
    <w:rsid w:val="00907D28"/>
    <w:rsid w:val="009170A0"/>
    <w:rsid w:val="00923A80"/>
    <w:rsid w:val="00926D59"/>
    <w:rsid w:val="009324ED"/>
    <w:rsid w:val="009446A6"/>
    <w:rsid w:val="00946683"/>
    <w:rsid w:val="00952C2D"/>
    <w:rsid w:val="0097229C"/>
    <w:rsid w:val="009757B2"/>
    <w:rsid w:val="009825D3"/>
    <w:rsid w:val="0099065A"/>
    <w:rsid w:val="00993D57"/>
    <w:rsid w:val="00996E78"/>
    <w:rsid w:val="009A1992"/>
    <w:rsid w:val="009A1BC5"/>
    <w:rsid w:val="009A1ED1"/>
    <w:rsid w:val="009A5B7F"/>
    <w:rsid w:val="009B12EC"/>
    <w:rsid w:val="009D4E40"/>
    <w:rsid w:val="009D605A"/>
    <w:rsid w:val="009E5B20"/>
    <w:rsid w:val="009E62D7"/>
    <w:rsid w:val="009E6831"/>
    <w:rsid w:val="009F1038"/>
    <w:rsid w:val="009F7CC0"/>
    <w:rsid w:val="00A035A9"/>
    <w:rsid w:val="00A072AC"/>
    <w:rsid w:val="00A25262"/>
    <w:rsid w:val="00A302AF"/>
    <w:rsid w:val="00A33753"/>
    <w:rsid w:val="00A3416F"/>
    <w:rsid w:val="00A3637D"/>
    <w:rsid w:val="00A50814"/>
    <w:rsid w:val="00A51427"/>
    <w:rsid w:val="00A62F12"/>
    <w:rsid w:val="00A652B4"/>
    <w:rsid w:val="00A76438"/>
    <w:rsid w:val="00A7780F"/>
    <w:rsid w:val="00A8048D"/>
    <w:rsid w:val="00A9101F"/>
    <w:rsid w:val="00A92C66"/>
    <w:rsid w:val="00A94B4A"/>
    <w:rsid w:val="00A97993"/>
    <w:rsid w:val="00AA24CF"/>
    <w:rsid w:val="00AB148F"/>
    <w:rsid w:val="00AC21E2"/>
    <w:rsid w:val="00AC2383"/>
    <w:rsid w:val="00AD06ED"/>
    <w:rsid w:val="00AD1D8A"/>
    <w:rsid w:val="00AD77F3"/>
    <w:rsid w:val="00AE05F0"/>
    <w:rsid w:val="00AE0AA4"/>
    <w:rsid w:val="00AE4277"/>
    <w:rsid w:val="00B00670"/>
    <w:rsid w:val="00B027AD"/>
    <w:rsid w:val="00B15C03"/>
    <w:rsid w:val="00B3001A"/>
    <w:rsid w:val="00B32AE2"/>
    <w:rsid w:val="00B377F5"/>
    <w:rsid w:val="00B37C23"/>
    <w:rsid w:val="00B40842"/>
    <w:rsid w:val="00B437F3"/>
    <w:rsid w:val="00B532BA"/>
    <w:rsid w:val="00B56B84"/>
    <w:rsid w:val="00B56C4E"/>
    <w:rsid w:val="00B84CB0"/>
    <w:rsid w:val="00B87D23"/>
    <w:rsid w:val="00B93547"/>
    <w:rsid w:val="00BA0A2C"/>
    <w:rsid w:val="00BA2F1B"/>
    <w:rsid w:val="00BA60BC"/>
    <w:rsid w:val="00BA66C6"/>
    <w:rsid w:val="00BB1E81"/>
    <w:rsid w:val="00BC7496"/>
    <w:rsid w:val="00BD40FD"/>
    <w:rsid w:val="00BD7636"/>
    <w:rsid w:val="00BD79A3"/>
    <w:rsid w:val="00BE7D88"/>
    <w:rsid w:val="00BF068C"/>
    <w:rsid w:val="00BF3FCC"/>
    <w:rsid w:val="00C05D8F"/>
    <w:rsid w:val="00C11B29"/>
    <w:rsid w:val="00C12718"/>
    <w:rsid w:val="00C238E2"/>
    <w:rsid w:val="00C2408E"/>
    <w:rsid w:val="00C278C3"/>
    <w:rsid w:val="00C3692E"/>
    <w:rsid w:val="00C452D1"/>
    <w:rsid w:val="00C45485"/>
    <w:rsid w:val="00C50ADB"/>
    <w:rsid w:val="00C511B8"/>
    <w:rsid w:val="00C520C1"/>
    <w:rsid w:val="00C5471B"/>
    <w:rsid w:val="00C54930"/>
    <w:rsid w:val="00C55E26"/>
    <w:rsid w:val="00C57D24"/>
    <w:rsid w:val="00C6337F"/>
    <w:rsid w:val="00C63DA8"/>
    <w:rsid w:val="00C64B98"/>
    <w:rsid w:val="00C74456"/>
    <w:rsid w:val="00C753A7"/>
    <w:rsid w:val="00C77BA6"/>
    <w:rsid w:val="00CA02E2"/>
    <w:rsid w:val="00CA1614"/>
    <w:rsid w:val="00CA546D"/>
    <w:rsid w:val="00CB0FD2"/>
    <w:rsid w:val="00CB1857"/>
    <w:rsid w:val="00CC3EF5"/>
    <w:rsid w:val="00CD3254"/>
    <w:rsid w:val="00CD4B3F"/>
    <w:rsid w:val="00CE18D8"/>
    <w:rsid w:val="00CE2BF4"/>
    <w:rsid w:val="00CE5E54"/>
    <w:rsid w:val="00CF4479"/>
    <w:rsid w:val="00CF5444"/>
    <w:rsid w:val="00D0772A"/>
    <w:rsid w:val="00D16D84"/>
    <w:rsid w:val="00D23F49"/>
    <w:rsid w:val="00D24E49"/>
    <w:rsid w:val="00D26CA0"/>
    <w:rsid w:val="00D32175"/>
    <w:rsid w:val="00D35005"/>
    <w:rsid w:val="00D355DD"/>
    <w:rsid w:val="00D360B5"/>
    <w:rsid w:val="00D36665"/>
    <w:rsid w:val="00D46EA3"/>
    <w:rsid w:val="00D548AF"/>
    <w:rsid w:val="00D7413B"/>
    <w:rsid w:val="00D814ED"/>
    <w:rsid w:val="00D908DF"/>
    <w:rsid w:val="00D91CF8"/>
    <w:rsid w:val="00D93B92"/>
    <w:rsid w:val="00D96E2A"/>
    <w:rsid w:val="00DA1375"/>
    <w:rsid w:val="00DB218B"/>
    <w:rsid w:val="00DB4DE8"/>
    <w:rsid w:val="00DC0737"/>
    <w:rsid w:val="00DD1147"/>
    <w:rsid w:val="00DD1A6E"/>
    <w:rsid w:val="00DE0E60"/>
    <w:rsid w:val="00DF4DE7"/>
    <w:rsid w:val="00E02938"/>
    <w:rsid w:val="00E03297"/>
    <w:rsid w:val="00E062A0"/>
    <w:rsid w:val="00E063C8"/>
    <w:rsid w:val="00E240DA"/>
    <w:rsid w:val="00E278AD"/>
    <w:rsid w:val="00E3336E"/>
    <w:rsid w:val="00E46605"/>
    <w:rsid w:val="00E528D8"/>
    <w:rsid w:val="00E563C9"/>
    <w:rsid w:val="00E64B6B"/>
    <w:rsid w:val="00E70344"/>
    <w:rsid w:val="00E72348"/>
    <w:rsid w:val="00E8444C"/>
    <w:rsid w:val="00E846A7"/>
    <w:rsid w:val="00E87A3D"/>
    <w:rsid w:val="00E91F74"/>
    <w:rsid w:val="00EA67F0"/>
    <w:rsid w:val="00EB773E"/>
    <w:rsid w:val="00EC46ED"/>
    <w:rsid w:val="00ED7A73"/>
    <w:rsid w:val="00EE0021"/>
    <w:rsid w:val="00EE5E09"/>
    <w:rsid w:val="00EF0B6E"/>
    <w:rsid w:val="00EF2B82"/>
    <w:rsid w:val="00EF3BA6"/>
    <w:rsid w:val="00EF414B"/>
    <w:rsid w:val="00F0707D"/>
    <w:rsid w:val="00F14FE6"/>
    <w:rsid w:val="00F215C2"/>
    <w:rsid w:val="00F32CE4"/>
    <w:rsid w:val="00F3320E"/>
    <w:rsid w:val="00F409E6"/>
    <w:rsid w:val="00F43DB3"/>
    <w:rsid w:val="00F54415"/>
    <w:rsid w:val="00F6322B"/>
    <w:rsid w:val="00F75979"/>
    <w:rsid w:val="00F81A28"/>
    <w:rsid w:val="00F84B23"/>
    <w:rsid w:val="00F866F0"/>
    <w:rsid w:val="00F878FB"/>
    <w:rsid w:val="00F90F63"/>
    <w:rsid w:val="00F95DA3"/>
    <w:rsid w:val="00FA65B1"/>
    <w:rsid w:val="00FB28AA"/>
    <w:rsid w:val="00FC5FA7"/>
    <w:rsid w:val="00FC71E5"/>
    <w:rsid w:val="00FD0CDD"/>
    <w:rsid w:val="00FD0E6C"/>
    <w:rsid w:val="00FD1575"/>
    <w:rsid w:val="00FD187D"/>
    <w:rsid w:val="00FD41DA"/>
    <w:rsid w:val="00FE7F54"/>
    <w:rsid w:val="00FF0E12"/>
    <w:rsid w:val="00FF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1D8A2F3D"/>
  <w15:docId w15:val="{231103B8-375E-4B6D-9B97-D28669EBC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EC9"/>
    <w:rPr>
      <w:sz w:val="24"/>
    </w:rPr>
  </w:style>
  <w:style w:type="paragraph" w:styleId="Heading1">
    <w:name w:val="heading 1"/>
    <w:aliases w:val="Part"/>
    <w:basedOn w:val="Normal"/>
    <w:next w:val="Heading2"/>
    <w:qFormat/>
    <w:rsid w:val="003B0EC9"/>
    <w:pPr>
      <w:spacing w:after="240"/>
      <w:jc w:val="center"/>
      <w:outlineLvl w:val="0"/>
    </w:pPr>
    <w:rPr>
      <w:rFonts w:ascii="Arial" w:hAnsi="Arial"/>
      <w:b/>
      <w:sz w:val="32"/>
    </w:rPr>
  </w:style>
  <w:style w:type="paragraph" w:styleId="Heading2">
    <w:name w:val="heading 2"/>
    <w:aliases w:val="Chapter Title"/>
    <w:basedOn w:val="Normal"/>
    <w:next w:val="Heading4"/>
    <w:qFormat/>
    <w:rsid w:val="003B0EC9"/>
    <w:pPr>
      <w:spacing w:after="240"/>
      <w:jc w:val="center"/>
      <w:outlineLvl w:val="1"/>
    </w:pPr>
    <w:rPr>
      <w:rFonts w:ascii="Arial" w:hAnsi="Arial"/>
      <w:b/>
      <w:sz w:val="32"/>
    </w:rPr>
  </w:style>
  <w:style w:type="paragraph" w:styleId="Heading3">
    <w:name w:val="heading 3"/>
    <w:aliases w:val="Section"/>
    <w:basedOn w:val="Normal"/>
    <w:next w:val="Heading4"/>
    <w:qFormat/>
    <w:rsid w:val="003B0EC9"/>
    <w:pPr>
      <w:spacing w:after="240"/>
      <w:jc w:val="center"/>
      <w:outlineLvl w:val="2"/>
    </w:pPr>
    <w:rPr>
      <w:rFonts w:ascii="Arial" w:hAnsi="Arial"/>
      <w:b/>
      <w:sz w:val="32"/>
    </w:rPr>
  </w:style>
  <w:style w:type="paragraph" w:styleId="Heading4">
    <w:name w:val="heading 4"/>
    <w:aliases w:val="Map Title"/>
    <w:basedOn w:val="Normal"/>
    <w:next w:val="Normal"/>
    <w:qFormat/>
    <w:rsid w:val="003B0EC9"/>
    <w:pPr>
      <w:spacing w:after="240"/>
      <w:outlineLvl w:val="3"/>
    </w:pPr>
    <w:rPr>
      <w:rFonts w:ascii="Arial" w:hAnsi="Arial"/>
    </w:rPr>
  </w:style>
  <w:style w:type="paragraph" w:styleId="Heading5">
    <w:name w:val="heading 5"/>
    <w:aliases w:val="Block Label"/>
    <w:basedOn w:val="Normal"/>
    <w:next w:val="Normal"/>
    <w:qFormat/>
    <w:rsid w:val="003B0EC9"/>
    <w:pPr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rsid w:val="003B0EC9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3B0EC9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3B0EC9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3B0EC9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B0EC9"/>
    <w:pPr>
      <w:tabs>
        <w:tab w:val="center" w:pos="4320"/>
        <w:tab w:val="right" w:pos="8640"/>
      </w:tabs>
    </w:pPr>
  </w:style>
  <w:style w:type="paragraph" w:styleId="MacroText">
    <w:name w:val="macro"/>
    <w:semiHidden/>
    <w:rsid w:val="003B0EC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customStyle="1" w:styleId="BlockLine">
    <w:name w:val="Block Line"/>
    <w:basedOn w:val="Normal"/>
    <w:next w:val="Normal"/>
    <w:rsid w:val="003B0EC9"/>
    <w:pPr>
      <w:pBdr>
        <w:top w:val="single" w:sz="6" w:space="1" w:color="auto"/>
        <w:between w:val="single" w:sz="6" w:space="1" w:color="auto"/>
      </w:pBdr>
      <w:spacing w:before="240"/>
      <w:ind w:left="1700"/>
    </w:pPr>
  </w:style>
  <w:style w:type="paragraph" w:styleId="BlockText">
    <w:name w:val="Block Text"/>
    <w:basedOn w:val="Normal"/>
    <w:rsid w:val="003B0EC9"/>
  </w:style>
  <w:style w:type="paragraph" w:customStyle="1" w:styleId="BulletText1">
    <w:name w:val="Bullet Text 1"/>
    <w:basedOn w:val="Normal"/>
    <w:rsid w:val="003B0EC9"/>
    <w:pPr>
      <w:ind w:left="187" w:hanging="187"/>
    </w:pPr>
  </w:style>
  <w:style w:type="paragraph" w:customStyle="1" w:styleId="BulletText2">
    <w:name w:val="Bullet Text 2"/>
    <w:basedOn w:val="BulletText1"/>
    <w:rsid w:val="003B0EC9"/>
    <w:pPr>
      <w:ind w:left="360"/>
    </w:pPr>
  </w:style>
  <w:style w:type="paragraph" w:customStyle="1" w:styleId="ContinuedOnNextPa">
    <w:name w:val="Continued On Next Pa"/>
    <w:basedOn w:val="Normal"/>
    <w:next w:val="Normal"/>
    <w:rsid w:val="003B0EC9"/>
    <w:pPr>
      <w:pBdr>
        <w:top w:val="single" w:sz="6" w:space="1" w:color="auto"/>
        <w:between w:val="single" w:sz="6" w:space="1" w:color="auto"/>
      </w:pBdr>
      <w:ind w:left="1700"/>
      <w:jc w:val="right"/>
    </w:pPr>
    <w:rPr>
      <w:i/>
      <w:sz w:val="20"/>
    </w:rPr>
  </w:style>
  <w:style w:type="paragraph" w:customStyle="1" w:styleId="ContinuedTableLabe">
    <w:name w:val="Continued Table Labe"/>
    <w:basedOn w:val="Normal"/>
    <w:rsid w:val="003B0EC9"/>
    <w:rPr>
      <w:b/>
      <w:sz w:val="22"/>
    </w:rPr>
  </w:style>
  <w:style w:type="paragraph" w:customStyle="1" w:styleId="MapTitleContinued">
    <w:name w:val="Map Title. Continued"/>
    <w:basedOn w:val="Normal"/>
    <w:rsid w:val="003B0EC9"/>
    <w:pPr>
      <w:spacing w:after="240"/>
    </w:pPr>
    <w:rPr>
      <w:rFonts w:ascii="Helvetica" w:hAnsi="Helvetica"/>
      <w:b/>
      <w:sz w:val="32"/>
    </w:rPr>
  </w:style>
  <w:style w:type="paragraph" w:customStyle="1" w:styleId="MemoLine">
    <w:name w:val="Memo Line"/>
    <w:basedOn w:val="BlockLine"/>
    <w:next w:val="Normal"/>
    <w:rsid w:val="003B0EC9"/>
    <w:pPr>
      <w:ind w:left="0"/>
    </w:pPr>
  </w:style>
  <w:style w:type="paragraph" w:styleId="Footer">
    <w:name w:val="footer"/>
    <w:basedOn w:val="Normal"/>
    <w:rsid w:val="003B0EC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B0EC9"/>
  </w:style>
  <w:style w:type="paragraph" w:customStyle="1" w:styleId="TableText">
    <w:name w:val="Table Text"/>
    <w:basedOn w:val="Normal"/>
    <w:rsid w:val="003B0EC9"/>
  </w:style>
  <w:style w:type="paragraph" w:customStyle="1" w:styleId="NoteText">
    <w:name w:val="Note Text"/>
    <w:basedOn w:val="BlockText"/>
    <w:rsid w:val="003B0EC9"/>
  </w:style>
  <w:style w:type="paragraph" w:customStyle="1" w:styleId="TableHeaderText">
    <w:name w:val="Table Header Text"/>
    <w:basedOn w:val="TableText"/>
    <w:rsid w:val="003B0EC9"/>
    <w:pPr>
      <w:jc w:val="center"/>
    </w:pPr>
    <w:rPr>
      <w:b/>
    </w:rPr>
  </w:style>
  <w:style w:type="paragraph" w:customStyle="1" w:styleId="EmbeddedText">
    <w:name w:val="Embedded Text"/>
    <w:basedOn w:val="TableText"/>
    <w:rsid w:val="003B0EC9"/>
  </w:style>
  <w:style w:type="paragraph" w:styleId="TOC1">
    <w:name w:val="toc 1"/>
    <w:basedOn w:val="Normal"/>
    <w:next w:val="Normal"/>
    <w:semiHidden/>
    <w:rsid w:val="003B0EC9"/>
    <w:pPr>
      <w:tabs>
        <w:tab w:val="right" w:leader="dot" w:pos="10800"/>
      </w:tabs>
    </w:pPr>
  </w:style>
  <w:style w:type="paragraph" w:styleId="TOC2">
    <w:name w:val="toc 2"/>
    <w:basedOn w:val="Normal"/>
    <w:next w:val="Normal"/>
    <w:semiHidden/>
    <w:rsid w:val="003B0EC9"/>
    <w:pPr>
      <w:tabs>
        <w:tab w:val="right" w:leader="dot" w:pos="10800"/>
      </w:tabs>
      <w:ind w:left="240"/>
    </w:pPr>
  </w:style>
  <w:style w:type="paragraph" w:styleId="BodyText3">
    <w:name w:val="Body Text 3"/>
    <w:basedOn w:val="Normal"/>
    <w:rsid w:val="003B0EC9"/>
    <w:rPr>
      <w:b/>
      <w:sz w:val="18"/>
    </w:rPr>
  </w:style>
  <w:style w:type="paragraph" w:styleId="BodyText2">
    <w:name w:val="Body Text 2"/>
    <w:basedOn w:val="Normal"/>
    <w:rsid w:val="003B0EC9"/>
    <w:rPr>
      <w:b/>
      <w:sz w:val="16"/>
    </w:rPr>
  </w:style>
  <w:style w:type="paragraph" w:styleId="Title">
    <w:name w:val="Title"/>
    <w:basedOn w:val="Normal"/>
    <w:qFormat/>
    <w:rsid w:val="003B0EC9"/>
    <w:pPr>
      <w:tabs>
        <w:tab w:val="left" w:pos="900"/>
        <w:tab w:val="left" w:pos="1980"/>
        <w:tab w:val="left" w:pos="2880"/>
        <w:tab w:val="left" w:pos="4140"/>
        <w:tab w:val="left" w:pos="5040"/>
        <w:tab w:val="left" w:pos="6300"/>
        <w:tab w:val="left" w:pos="7200"/>
      </w:tabs>
      <w:jc w:val="center"/>
    </w:pPr>
    <w:rPr>
      <w:b/>
      <w:sz w:val="28"/>
    </w:rPr>
  </w:style>
  <w:style w:type="character" w:styleId="Hyperlink">
    <w:name w:val="Hyperlink"/>
    <w:basedOn w:val="DefaultParagraphFont"/>
    <w:rsid w:val="003B0EC9"/>
    <w:rPr>
      <w:color w:val="0000FF"/>
      <w:u w:val="single"/>
    </w:rPr>
  </w:style>
  <w:style w:type="paragraph" w:customStyle="1" w:styleId="Extmemo">
    <w:name w:val="Extmemo"/>
    <w:basedOn w:val="Normal"/>
    <w:rsid w:val="003B0EC9"/>
    <w:pPr>
      <w:spacing w:line="240" w:lineRule="exact"/>
    </w:pPr>
    <w:rPr>
      <w:rFonts w:ascii="Times" w:hAnsi="Times"/>
    </w:rPr>
  </w:style>
  <w:style w:type="paragraph" w:styleId="PlainText">
    <w:name w:val="Plain Text"/>
    <w:basedOn w:val="Normal"/>
    <w:rsid w:val="003B0EC9"/>
    <w:rPr>
      <w:rFonts w:ascii="Courier New" w:hAnsi="Courier New"/>
      <w:sz w:val="20"/>
    </w:rPr>
  </w:style>
  <w:style w:type="character" w:styleId="FollowedHyperlink">
    <w:name w:val="FollowedHyperlink"/>
    <w:basedOn w:val="DefaultParagraphFont"/>
    <w:rsid w:val="003B0EC9"/>
    <w:rPr>
      <w:color w:val="800080"/>
      <w:u w:val="single"/>
    </w:rPr>
  </w:style>
  <w:style w:type="paragraph" w:styleId="DocumentMap">
    <w:name w:val="Document Map"/>
    <w:basedOn w:val="Normal"/>
    <w:semiHidden/>
    <w:rsid w:val="003B0EC9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A652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60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2004BF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customStyle="1" w:styleId="menuhdr1">
    <w:name w:val="menuhdr1"/>
    <w:basedOn w:val="DefaultParagraphFont"/>
    <w:rsid w:val="002004BF"/>
    <w:rPr>
      <w:rFonts w:ascii="Verdana" w:hAnsi="Verdana" w:hint="default"/>
      <w:b/>
      <w:bCs/>
      <w:i w:val="0"/>
      <w:iCs w:val="0"/>
      <w:color w:val="000000"/>
      <w:sz w:val="18"/>
      <w:szCs w:val="18"/>
    </w:rPr>
  </w:style>
  <w:style w:type="character" w:styleId="Emphasis">
    <w:name w:val="Emphasis"/>
    <w:basedOn w:val="DefaultParagraphFont"/>
    <w:qFormat/>
    <w:rsid w:val="00CB0FD2"/>
    <w:rPr>
      <w:i/>
      <w:iCs/>
    </w:rPr>
  </w:style>
  <w:style w:type="paragraph" w:customStyle="1" w:styleId="Default">
    <w:name w:val="Default"/>
    <w:rsid w:val="00AC23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C21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4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36523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7475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71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8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01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thy.mcgill@doa.virgini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oa.virginia.gov/Payroll/Payroll_Bulletins/Payroll_Bulletins_Main.cf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TEMPLATE\INFOMA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INFOMAP.DOT</Template>
  <TotalTime>262</TotalTime>
  <Pages>4</Pages>
  <Words>722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Payroll Bulletin</vt:lpstr>
    </vt:vector>
  </TitlesOfParts>
  <Company>Department of Accounts Payroll Operations</Company>
  <LinksUpToDate>false</LinksUpToDate>
  <CharactersWithSpaces>4811</CharactersWithSpaces>
  <SharedDoc>false</SharedDoc>
  <HLinks>
    <vt:vector size="54" baseType="variant">
      <vt:variant>
        <vt:i4>4522061</vt:i4>
      </vt:variant>
      <vt:variant>
        <vt:i4>21</vt:i4>
      </vt:variant>
      <vt:variant>
        <vt:i4>0</vt:i4>
      </vt:variant>
      <vt:variant>
        <vt:i4>5</vt:i4>
      </vt:variant>
      <vt:variant>
        <vt:lpwstr>http://www.doa.virginia.gov/Payroll/Forms/Payroll_Forms_Main.cfm</vt:lpwstr>
      </vt:variant>
      <vt:variant>
        <vt:lpwstr/>
      </vt:variant>
      <vt:variant>
        <vt:i4>393230</vt:i4>
      </vt:variant>
      <vt:variant>
        <vt:i4>18</vt:i4>
      </vt:variant>
      <vt:variant>
        <vt:i4>0</vt:i4>
      </vt:variant>
      <vt:variant>
        <vt:i4>5</vt:i4>
      </vt:variant>
      <vt:variant>
        <vt:lpwstr>http://www.varetire.org/featured/Plan1-Less-Than-5-Years.asp</vt:lpwstr>
      </vt:variant>
      <vt:variant>
        <vt:lpwstr/>
      </vt:variant>
      <vt:variant>
        <vt:i4>3997768</vt:i4>
      </vt:variant>
      <vt:variant>
        <vt:i4>15</vt:i4>
      </vt:variant>
      <vt:variant>
        <vt:i4>0</vt:i4>
      </vt:variant>
      <vt:variant>
        <vt:i4>5</vt:i4>
      </vt:variant>
      <vt:variant>
        <vt:lpwstr>http://www.doa.virginia.gov/Payroll/Payroll_Certification_Calendar_2012.cfm</vt:lpwstr>
      </vt:variant>
      <vt:variant>
        <vt:lpwstr/>
      </vt:variant>
      <vt:variant>
        <vt:i4>4522061</vt:i4>
      </vt:variant>
      <vt:variant>
        <vt:i4>12</vt:i4>
      </vt:variant>
      <vt:variant>
        <vt:i4>0</vt:i4>
      </vt:variant>
      <vt:variant>
        <vt:i4>5</vt:i4>
      </vt:variant>
      <vt:variant>
        <vt:lpwstr>http://www.doa.virginia.gov/Payroll/Forms/Payroll_Forms_Main.cfm</vt:lpwstr>
      </vt:variant>
      <vt:variant>
        <vt:lpwstr/>
      </vt:variant>
      <vt:variant>
        <vt:i4>2293791</vt:i4>
      </vt:variant>
      <vt:variant>
        <vt:i4>9</vt:i4>
      </vt:variant>
      <vt:variant>
        <vt:i4>0</vt:i4>
      </vt:variant>
      <vt:variant>
        <vt:i4>5</vt:i4>
      </vt:variant>
      <vt:variant>
        <vt:lpwstr>https://vadcp.ingplans.com/einfo/pdfs/forms/virgna/650271/payroll_onetime.pdf</vt:lpwstr>
      </vt:variant>
      <vt:variant>
        <vt:lpwstr/>
      </vt:variant>
      <vt:variant>
        <vt:i4>1638423</vt:i4>
      </vt:variant>
      <vt:variant>
        <vt:i4>6</vt:i4>
      </vt:variant>
      <vt:variant>
        <vt:i4>0</vt:i4>
      </vt:variant>
      <vt:variant>
        <vt:i4>5</vt:i4>
      </vt:variant>
      <vt:variant>
        <vt:lpwstr>http://www.dhrm.virginia.gov/compensation/communication/BonusFAQsfor2012.pdf</vt:lpwstr>
      </vt:variant>
      <vt:variant>
        <vt:lpwstr/>
      </vt:variant>
      <vt:variant>
        <vt:i4>1966095</vt:i4>
      </vt:variant>
      <vt:variant>
        <vt:i4>3</vt:i4>
      </vt:variant>
      <vt:variant>
        <vt:i4>0</vt:i4>
      </vt:variant>
      <vt:variant>
        <vt:i4>5</vt:i4>
      </vt:variant>
      <vt:variant>
        <vt:lpwstr>http://www.dhrm.virginia.gov/compensation/communication/FiscalYear13AuthandCompensationActivities.pdf</vt:lpwstr>
      </vt:variant>
      <vt:variant>
        <vt:lpwstr/>
      </vt:variant>
      <vt:variant>
        <vt:i4>8061003</vt:i4>
      </vt:variant>
      <vt:variant>
        <vt:i4>0</vt:i4>
      </vt:variant>
      <vt:variant>
        <vt:i4>0</vt:i4>
      </vt:variant>
      <vt:variant>
        <vt:i4>5</vt:i4>
      </vt:variant>
      <vt:variant>
        <vt:lpwstr>mailto:cathy.mcgill@doa.virginia.gov</vt:lpwstr>
      </vt:variant>
      <vt:variant>
        <vt:lpwstr/>
      </vt:variant>
      <vt:variant>
        <vt:i4>6619207</vt:i4>
      </vt:variant>
      <vt:variant>
        <vt:i4>6</vt:i4>
      </vt:variant>
      <vt:variant>
        <vt:i4>0</vt:i4>
      </vt:variant>
      <vt:variant>
        <vt:i4>5</vt:i4>
      </vt:variant>
      <vt:variant>
        <vt:lpwstr>http://www.doa.virginia.gov/Payroll/Payroll_Bulletins/Payroll_Bulletins_Main.cfm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Payroll Bulletin</dc:title>
  <dc:creator>Ashlyn S. Jinnette</dc:creator>
  <cp:keywords>Payroll Bulletin</cp:keywords>
  <cp:lastModifiedBy>VITA Program</cp:lastModifiedBy>
  <cp:revision>31</cp:revision>
  <cp:lastPrinted>2012-09-07T16:24:00Z</cp:lastPrinted>
  <dcterms:created xsi:type="dcterms:W3CDTF">2022-07-13T16:07:00Z</dcterms:created>
  <dcterms:modified xsi:type="dcterms:W3CDTF">2022-07-13T20:35:00Z</dcterms:modified>
  <cp:category>Payroll Bulletin</cp:category>
</cp:coreProperties>
</file>